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DE90E" w14:textId="3FFEA9D0" w:rsidR="00E43B88" w:rsidRPr="00780D48" w:rsidRDefault="00F02C38" w:rsidP="00F02C38">
      <w:pPr>
        <w:pStyle w:val="Default"/>
        <w:jc w:val="center"/>
        <w:rPr>
          <w:rFonts w:asciiTheme="minorEastAsia" w:eastAsiaTheme="minorEastAsia" w:hAnsiTheme="minorEastAsia"/>
          <w:b/>
          <w:color w:val="000000" w:themeColor="text1"/>
        </w:rPr>
      </w:pPr>
      <w:r w:rsidRPr="00780D48">
        <w:rPr>
          <w:rFonts w:asciiTheme="minorEastAsia" w:eastAsiaTheme="minorEastAsia" w:hAnsiTheme="minorEastAsia" w:hint="eastAsia"/>
          <w:b/>
          <w:color w:val="000000" w:themeColor="text1"/>
        </w:rPr>
        <w:t>教育旅行誘致事業業務委託公募型プロポーザル</w:t>
      </w:r>
      <w:r w:rsidR="009C1720" w:rsidRPr="00780D48">
        <w:rPr>
          <w:rFonts w:asciiTheme="minorEastAsia" w:eastAsiaTheme="minorEastAsia" w:hAnsiTheme="minorEastAsia" w:hint="eastAsia"/>
          <w:b/>
          <w:color w:val="000000" w:themeColor="text1"/>
        </w:rPr>
        <w:t>募集要項</w:t>
      </w:r>
    </w:p>
    <w:p w14:paraId="2EBBD0C9" w14:textId="5F0038C2" w:rsidR="00F02C38" w:rsidRPr="00780D48" w:rsidRDefault="00F02C38" w:rsidP="002B0A35">
      <w:pPr>
        <w:pStyle w:val="a7"/>
        <w:numPr>
          <w:ilvl w:val="0"/>
          <w:numId w:val="1"/>
        </w:numPr>
        <w:tabs>
          <w:tab w:val="left" w:pos="476"/>
        </w:tabs>
        <w:spacing w:beforeLines="100" w:before="360"/>
        <w:ind w:leftChars="0" w:left="0" w:firstLine="0"/>
        <w:rPr>
          <w:rFonts w:asciiTheme="minorEastAsia" w:eastAsiaTheme="minorEastAsia" w:hAnsiTheme="minorEastAsia" w:cs="ＭＳ 明朝"/>
          <w:color w:val="000000" w:themeColor="text1"/>
          <w:sz w:val="22"/>
          <w:szCs w:val="22"/>
        </w:rPr>
      </w:pPr>
      <w:r w:rsidRPr="00780D48">
        <w:rPr>
          <w:rFonts w:asciiTheme="minorEastAsia" w:eastAsiaTheme="minorEastAsia" w:hAnsiTheme="minorEastAsia" w:hint="eastAsia"/>
          <w:b/>
          <w:bCs/>
          <w:color w:val="000000" w:themeColor="text1"/>
          <w:sz w:val="22"/>
          <w:szCs w:val="22"/>
        </w:rPr>
        <w:t>事業目的</w:t>
      </w:r>
      <w:r w:rsidRPr="00780D48">
        <w:rPr>
          <w:rFonts w:asciiTheme="minorEastAsia" w:eastAsiaTheme="minorEastAsia" w:hAnsiTheme="minorEastAsia"/>
          <w:color w:val="000000" w:themeColor="text1"/>
          <w:sz w:val="22"/>
          <w:szCs w:val="22"/>
        </w:rPr>
        <w:br/>
      </w:r>
      <w:r w:rsidR="002B0A35" w:rsidRPr="00780D48">
        <w:rPr>
          <w:rFonts w:asciiTheme="minorEastAsia" w:eastAsiaTheme="minorEastAsia" w:hAnsiTheme="minorEastAsia" w:cs="ＭＳ 明朝" w:hint="eastAsia"/>
          <w:color w:val="000000" w:themeColor="text1"/>
          <w:sz w:val="22"/>
          <w:szCs w:val="22"/>
        </w:rPr>
        <w:t xml:space="preserve">　</w:t>
      </w:r>
      <w:r w:rsidR="00A17FD0" w:rsidRPr="00780D48">
        <w:rPr>
          <w:rFonts w:asciiTheme="minorEastAsia" w:eastAsiaTheme="minorEastAsia" w:hAnsiTheme="minorEastAsia" w:cs="ＭＳ 明朝" w:hint="eastAsia"/>
          <w:color w:val="000000" w:themeColor="text1"/>
          <w:sz w:val="22"/>
          <w:szCs w:val="22"/>
        </w:rPr>
        <w:t>南相馬市（以下「本市」という）</w:t>
      </w:r>
      <w:r w:rsidR="002B0A35" w:rsidRPr="00780D48">
        <w:rPr>
          <w:rFonts w:asciiTheme="minorEastAsia" w:eastAsiaTheme="minorEastAsia" w:hAnsiTheme="minorEastAsia" w:cs="ＭＳ 明朝" w:hint="eastAsia"/>
          <w:color w:val="000000" w:themeColor="text1"/>
          <w:sz w:val="22"/>
          <w:szCs w:val="22"/>
        </w:rPr>
        <w:t>においては、被災地としての側面を持ちながらも、地域がリセットさせられたことをバネに新たな価値を創造している個人や企業が多く存在しているため、来訪者に対し、被災した過去を踏まえた上でこれからの社会へと目を向かわせることができやすいフィールドであるといえ、他にはないプレゼンスを発揮することができる地域である。</w:t>
      </w:r>
      <w:r w:rsidR="002B0A35" w:rsidRPr="00780D48">
        <w:rPr>
          <w:rFonts w:asciiTheme="minorEastAsia" w:eastAsiaTheme="minorEastAsia" w:hAnsiTheme="minorEastAsia" w:cs="ＭＳ 明朝"/>
          <w:color w:val="000000" w:themeColor="text1"/>
          <w:sz w:val="22"/>
          <w:szCs w:val="22"/>
        </w:rPr>
        <w:br/>
      </w:r>
      <w:r w:rsidR="002B0A35" w:rsidRPr="00780D48">
        <w:rPr>
          <w:rFonts w:asciiTheme="minorEastAsia" w:eastAsiaTheme="minorEastAsia" w:hAnsiTheme="minorEastAsia" w:cs="ＭＳ 明朝" w:hint="eastAsia"/>
          <w:color w:val="000000" w:themeColor="text1"/>
          <w:sz w:val="22"/>
          <w:szCs w:val="22"/>
        </w:rPr>
        <w:t xml:space="preserve">　こうした背景の中、本市における教育旅行の誘致に関しては、令和５年度から</w:t>
      </w:r>
      <w:r w:rsidR="008C7A8B" w:rsidRPr="00780D48">
        <w:rPr>
          <w:rFonts w:asciiTheme="minorEastAsia" w:eastAsiaTheme="minorEastAsia" w:hAnsiTheme="minorEastAsia" w:cs="ＭＳ 明朝" w:hint="eastAsia"/>
          <w:color w:val="000000" w:themeColor="text1"/>
          <w:sz w:val="22"/>
          <w:szCs w:val="22"/>
        </w:rPr>
        <w:t>６</w:t>
      </w:r>
      <w:r w:rsidR="002B0A35" w:rsidRPr="00780D48">
        <w:rPr>
          <w:rFonts w:asciiTheme="minorEastAsia" w:eastAsiaTheme="minorEastAsia" w:hAnsiTheme="minorEastAsia" w:cs="ＭＳ 明朝" w:hint="eastAsia"/>
          <w:color w:val="000000" w:themeColor="text1"/>
          <w:sz w:val="22"/>
          <w:szCs w:val="22"/>
        </w:rPr>
        <w:t>年度にかけ、本市の特性を活かした探究学習をはじめとする教育旅行向け未来志向型のプログラムを造成し、</w:t>
      </w:r>
      <w:r w:rsidR="008C7A8B" w:rsidRPr="00780D48">
        <w:rPr>
          <w:rFonts w:asciiTheme="minorEastAsia" w:eastAsiaTheme="minorEastAsia" w:hAnsiTheme="minorEastAsia" w:cs="ＭＳ 明朝" w:hint="eastAsia"/>
          <w:color w:val="000000" w:themeColor="text1"/>
          <w:sz w:val="22"/>
          <w:szCs w:val="22"/>
        </w:rPr>
        <w:t>広範</w:t>
      </w:r>
      <w:r w:rsidR="002B0A35" w:rsidRPr="00780D48">
        <w:rPr>
          <w:rFonts w:asciiTheme="minorEastAsia" w:eastAsiaTheme="minorEastAsia" w:hAnsiTheme="minorEastAsia" w:cs="ＭＳ 明朝" w:hint="eastAsia"/>
          <w:color w:val="000000" w:themeColor="text1"/>
          <w:sz w:val="22"/>
          <w:szCs w:val="22"/>
        </w:rPr>
        <w:t>なプロモーションの展開、学校へのアプローチを進め、採用校が順調に出てきている。令和</w:t>
      </w:r>
      <w:r w:rsidR="008C7A8B" w:rsidRPr="00780D48">
        <w:rPr>
          <w:rFonts w:asciiTheme="minorEastAsia" w:eastAsiaTheme="minorEastAsia" w:hAnsiTheme="minorEastAsia" w:cs="ＭＳ 明朝" w:hint="eastAsia"/>
          <w:color w:val="000000" w:themeColor="text1"/>
          <w:sz w:val="22"/>
          <w:szCs w:val="22"/>
        </w:rPr>
        <w:t>７</w:t>
      </w:r>
      <w:r w:rsidR="002B0A35" w:rsidRPr="00780D48">
        <w:rPr>
          <w:rFonts w:asciiTheme="minorEastAsia" w:eastAsiaTheme="minorEastAsia" w:hAnsiTheme="minorEastAsia" w:cs="ＭＳ 明朝" w:hint="eastAsia"/>
          <w:color w:val="000000" w:themeColor="text1"/>
          <w:sz w:val="22"/>
          <w:szCs w:val="22"/>
        </w:rPr>
        <w:t>年度においては、「プログラムの作成とプロモーションによる認知拡大」、「学校行事化に向けた来訪促進」、「安心して来訪を検討してもらうための受入オペレーション強化」</w:t>
      </w:r>
      <w:r w:rsidR="00D10198" w:rsidRPr="00780D48">
        <w:rPr>
          <w:rFonts w:asciiTheme="minorEastAsia" w:eastAsiaTheme="minorEastAsia" w:hAnsiTheme="minorEastAsia" w:cs="ＭＳ 明朝" w:hint="eastAsia"/>
          <w:color w:val="000000" w:themeColor="text1"/>
          <w:sz w:val="22"/>
          <w:szCs w:val="22"/>
        </w:rPr>
        <w:t>の実施による、『持続的な教育旅行誘致の流れの確立』</w:t>
      </w:r>
      <w:r w:rsidR="003831E1">
        <w:rPr>
          <w:rFonts w:asciiTheme="minorEastAsia" w:eastAsiaTheme="minorEastAsia" w:hAnsiTheme="minorEastAsia" w:cs="ＭＳ 明朝" w:hint="eastAsia"/>
          <w:color w:val="000000" w:themeColor="text1"/>
          <w:sz w:val="22"/>
          <w:szCs w:val="22"/>
        </w:rPr>
        <w:t>、</w:t>
      </w:r>
      <w:r w:rsidR="00D10198" w:rsidRPr="00780D48">
        <w:rPr>
          <w:rFonts w:asciiTheme="minorEastAsia" w:eastAsiaTheme="minorEastAsia" w:hAnsiTheme="minorEastAsia" w:cs="ＭＳ 明朝" w:hint="eastAsia"/>
          <w:color w:val="000000" w:themeColor="text1"/>
          <w:sz w:val="22"/>
          <w:szCs w:val="22"/>
        </w:rPr>
        <w:t>『誘致拡大』、『本市の教育旅行目的地としての価値の上昇』を事業目的とする。</w:t>
      </w:r>
    </w:p>
    <w:p w14:paraId="2DBD7698" w14:textId="5533A26F" w:rsidR="00F02C38" w:rsidRPr="00780D48" w:rsidRDefault="00F02C38" w:rsidP="00372EB2">
      <w:pPr>
        <w:pStyle w:val="a7"/>
        <w:numPr>
          <w:ilvl w:val="0"/>
          <w:numId w:val="1"/>
        </w:numPr>
        <w:tabs>
          <w:tab w:val="left" w:pos="476"/>
        </w:tabs>
        <w:spacing w:beforeLines="100" w:before="360"/>
        <w:ind w:leftChars="0" w:left="0" w:hanging="11"/>
        <w:rPr>
          <w:rFonts w:asciiTheme="minorEastAsia" w:eastAsiaTheme="minorEastAsia" w:hAnsiTheme="minorEastAsia"/>
          <w:b/>
          <w:bCs/>
          <w:color w:val="000000" w:themeColor="text1"/>
          <w:sz w:val="22"/>
          <w:szCs w:val="22"/>
        </w:rPr>
      </w:pPr>
      <w:r w:rsidRPr="00780D48">
        <w:rPr>
          <w:rFonts w:asciiTheme="minorEastAsia" w:eastAsiaTheme="minorEastAsia" w:hAnsiTheme="minorEastAsia" w:hint="eastAsia"/>
          <w:b/>
          <w:bCs/>
          <w:color w:val="000000" w:themeColor="text1"/>
          <w:sz w:val="22"/>
          <w:szCs w:val="22"/>
        </w:rPr>
        <w:t>事業概要</w:t>
      </w:r>
    </w:p>
    <w:p w14:paraId="4C98A4AA" w14:textId="505EAD3C" w:rsidR="00F02C38" w:rsidRPr="00780D48" w:rsidRDefault="00945057" w:rsidP="00372EB2">
      <w:pPr>
        <w:pStyle w:val="a7"/>
        <w:numPr>
          <w:ilvl w:val="0"/>
          <w:numId w:val="2"/>
        </w:numPr>
        <w:spacing w:afterLines="50" w:after="180"/>
        <w:ind w:leftChars="0" w:left="709" w:hanging="709"/>
        <w:rPr>
          <w:rFonts w:asciiTheme="minorEastAsia" w:eastAsiaTheme="minorEastAsia" w:hAnsiTheme="minorEastAsia"/>
          <w:color w:val="000000" w:themeColor="text1"/>
          <w:sz w:val="22"/>
          <w:szCs w:val="22"/>
        </w:rPr>
      </w:pPr>
      <w:r w:rsidRPr="00780D48">
        <w:rPr>
          <w:rFonts w:asciiTheme="minorEastAsia" w:eastAsiaTheme="minorEastAsia" w:hAnsiTheme="minorEastAsia" w:cs="ＭＳ 明朝" w:hint="eastAsia"/>
          <w:color w:val="000000" w:themeColor="text1"/>
          <w:sz w:val="22"/>
          <w:szCs w:val="22"/>
        </w:rPr>
        <w:t>業務名</w:t>
      </w:r>
      <w:r w:rsidRPr="00780D48">
        <w:rPr>
          <w:rFonts w:asciiTheme="minorEastAsia" w:eastAsiaTheme="minorEastAsia" w:hAnsiTheme="minorEastAsia" w:cs="ＭＳ 明朝"/>
          <w:color w:val="000000" w:themeColor="text1"/>
          <w:sz w:val="22"/>
          <w:szCs w:val="22"/>
        </w:rPr>
        <w:br/>
      </w:r>
      <w:r w:rsidRPr="00780D48">
        <w:rPr>
          <w:rFonts w:asciiTheme="minorEastAsia" w:eastAsiaTheme="minorEastAsia" w:hAnsiTheme="minorEastAsia" w:cs="ＭＳ 明朝" w:hint="eastAsia"/>
          <w:color w:val="000000" w:themeColor="text1"/>
          <w:sz w:val="22"/>
          <w:szCs w:val="22"/>
        </w:rPr>
        <w:t>教育旅行誘致事業</w:t>
      </w:r>
      <w:r w:rsidR="00F02C38" w:rsidRPr="00780D48">
        <w:rPr>
          <w:rFonts w:asciiTheme="minorEastAsia" w:eastAsiaTheme="minorEastAsia" w:hAnsiTheme="minorEastAsia" w:cs="ＭＳ 明朝" w:hint="eastAsia"/>
          <w:color w:val="000000" w:themeColor="text1"/>
          <w:sz w:val="22"/>
          <w:szCs w:val="22"/>
        </w:rPr>
        <w:t>業務委託</w:t>
      </w:r>
    </w:p>
    <w:p w14:paraId="5F9DC09B" w14:textId="524DE015" w:rsidR="00F02C38" w:rsidRPr="00780D48" w:rsidRDefault="00F02C38" w:rsidP="00372EB2">
      <w:pPr>
        <w:pStyle w:val="a7"/>
        <w:numPr>
          <w:ilvl w:val="0"/>
          <w:numId w:val="2"/>
        </w:numPr>
        <w:spacing w:afterLines="50" w:after="180"/>
        <w:ind w:leftChars="0" w:left="709" w:hanging="709"/>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業務内容</w:t>
      </w:r>
      <w:r w:rsidRPr="00780D48">
        <w:rPr>
          <w:rFonts w:asciiTheme="minorEastAsia" w:eastAsiaTheme="minorEastAsia" w:hAnsiTheme="minorEastAsia"/>
          <w:color w:val="000000" w:themeColor="text1"/>
          <w:sz w:val="22"/>
          <w:szCs w:val="22"/>
        </w:rPr>
        <w:br/>
      </w:r>
      <w:r w:rsidR="00CB0C0A" w:rsidRPr="00780D48">
        <w:rPr>
          <w:rFonts w:asciiTheme="minorEastAsia" w:eastAsiaTheme="minorEastAsia" w:hAnsiTheme="minorEastAsia" w:hint="eastAsia"/>
          <w:color w:val="000000" w:themeColor="text1"/>
          <w:sz w:val="22"/>
          <w:szCs w:val="22"/>
        </w:rPr>
        <w:t>別紙「教育旅行誘致事業業務委託仕様書」（以下「仕様書」という）によるものとする。ただし、契約時において受注者の提案内容により一部を変更する場合もある</w:t>
      </w:r>
      <w:r w:rsidR="00EB23FD" w:rsidRPr="00780D48">
        <w:rPr>
          <w:rFonts w:asciiTheme="minorEastAsia" w:eastAsiaTheme="minorEastAsia" w:hAnsiTheme="minorEastAsia" w:hint="eastAsia"/>
          <w:color w:val="000000" w:themeColor="text1"/>
          <w:sz w:val="22"/>
          <w:szCs w:val="22"/>
        </w:rPr>
        <w:t>。</w:t>
      </w:r>
    </w:p>
    <w:p w14:paraId="7C11A5B5" w14:textId="68B92677" w:rsidR="00F02C38" w:rsidRPr="00780D48" w:rsidRDefault="00F02C38" w:rsidP="00372EB2">
      <w:pPr>
        <w:pStyle w:val="a7"/>
        <w:numPr>
          <w:ilvl w:val="0"/>
          <w:numId w:val="2"/>
        </w:numPr>
        <w:spacing w:afterLines="50" w:after="180"/>
        <w:ind w:leftChars="0" w:left="709" w:hanging="709"/>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履行期間</w:t>
      </w:r>
      <w:r w:rsidRPr="00780D48">
        <w:rPr>
          <w:rFonts w:asciiTheme="minorEastAsia" w:eastAsiaTheme="minorEastAsia" w:hAnsiTheme="minorEastAsia"/>
          <w:color w:val="000000" w:themeColor="text1"/>
          <w:sz w:val="22"/>
          <w:szCs w:val="22"/>
        </w:rPr>
        <w:br/>
      </w:r>
      <w:r w:rsidR="00945057" w:rsidRPr="00780D48">
        <w:rPr>
          <w:rFonts w:asciiTheme="minorEastAsia" w:eastAsiaTheme="minorEastAsia" w:hAnsiTheme="minorEastAsia" w:hint="eastAsia"/>
          <w:color w:val="000000" w:themeColor="text1"/>
          <w:sz w:val="22"/>
          <w:szCs w:val="22"/>
        </w:rPr>
        <w:t>契約締結日から令和８年３月</w:t>
      </w:r>
      <w:r w:rsidR="001104A9" w:rsidRPr="00780D48">
        <w:rPr>
          <w:rFonts w:asciiTheme="minorEastAsia" w:eastAsiaTheme="minorEastAsia" w:hAnsiTheme="minorEastAsia" w:hint="eastAsia"/>
          <w:color w:val="000000" w:themeColor="text1"/>
          <w:sz w:val="22"/>
          <w:szCs w:val="22"/>
        </w:rPr>
        <w:t>３１</w:t>
      </w:r>
      <w:r w:rsidR="00945057" w:rsidRPr="00780D48">
        <w:rPr>
          <w:rFonts w:asciiTheme="minorEastAsia" w:eastAsiaTheme="minorEastAsia" w:hAnsiTheme="minorEastAsia" w:hint="eastAsia"/>
          <w:color w:val="000000" w:themeColor="text1"/>
          <w:sz w:val="22"/>
          <w:szCs w:val="22"/>
        </w:rPr>
        <w:t>日（</w:t>
      </w:r>
      <w:r w:rsidR="001104A9" w:rsidRPr="00780D48">
        <w:rPr>
          <w:rFonts w:asciiTheme="minorEastAsia" w:eastAsiaTheme="minorEastAsia" w:hAnsiTheme="minorEastAsia" w:hint="eastAsia"/>
          <w:color w:val="000000" w:themeColor="text1"/>
          <w:sz w:val="22"/>
          <w:szCs w:val="22"/>
        </w:rPr>
        <w:t>火</w:t>
      </w:r>
      <w:r w:rsidR="00945057" w:rsidRPr="00780D48">
        <w:rPr>
          <w:rFonts w:asciiTheme="minorEastAsia" w:eastAsiaTheme="minorEastAsia" w:hAnsiTheme="minorEastAsia" w:hint="eastAsia"/>
          <w:color w:val="000000" w:themeColor="text1"/>
          <w:sz w:val="22"/>
          <w:szCs w:val="22"/>
        </w:rPr>
        <w:t>）まで</w:t>
      </w:r>
    </w:p>
    <w:p w14:paraId="7E5F28A1" w14:textId="1FCD401C" w:rsidR="00F02C38" w:rsidRPr="00780D48" w:rsidRDefault="00165A8E" w:rsidP="00372EB2">
      <w:pPr>
        <w:pStyle w:val="a7"/>
        <w:numPr>
          <w:ilvl w:val="0"/>
          <w:numId w:val="2"/>
        </w:numPr>
        <w:spacing w:afterLines="50" w:after="180"/>
        <w:ind w:leftChars="0" w:left="709" w:hanging="709"/>
        <w:rPr>
          <w:rFonts w:asciiTheme="minorEastAsia" w:eastAsiaTheme="minorEastAsia" w:hAnsiTheme="minorEastAsia"/>
          <w:color w:val="000000" w:themeColor="text1"/>
          <w:sz w:val="22"/>
          <w:szCs w:val="22"/>
        </w:rPr>
      </w:pPr>
      <w:r w:rsidRPr="00780D48">
        <w:rPr>
          <w:rFonts w:asciiTheme="minorEastAsia" w:eastAsiaTheme="minorEastAsia" w:hAnsiTheme="minorEastAsia" w:cs="ＭＳ 明朝" w:hint="eastAsia"/>
          <w:color w:val="000000" w:themeColor="text1"/>
          <w:sz w:val="22"/>
          <w:szCs w:val="22"/>
        </w:rPr>
        <w:t>予算概要</w:t>
      </w:r>
      <w:r w:rsidR="00F02C38" w:rsidRPr="00780D48">
        <w:rPr>
          <w:rFonts w:asciiTheme="minorEastAsia" w:eastAsiaTheme="minorEastAsia" w:hAnsiTheme="minorEastAsia" w:cs="ＭＳ 明朝"/>
          <w:color w:val="000000" w:themeColor="text1"/>
          <w:sz w:val="22"/>
          <w:szCs w:val="22"/>
        </w:rPr>
        <w:br/>
      </w:r>
      <w:r w:rsidRPr="00780D48">
        <w:rPr>
          <w:rFonts w:asciiTheme="minorEastAsia" w:eastAsiaTheme="minorEastAsia" w:hAnsiTheme="minorEastAsia" w:cs="ＭＳ 明朝" w:hint="eastAsia"/>
          <w:color w:val="000000" w:themeColor="text1"/>
          <w:sz w:val="22"/>
          <w:szCs w:val="22"/>
        </w:rPr>
        <w:t>予算上限額：</w:t>
      </w:r>
      <w:r w:rsidR="00945057" w:rsidRPr="00780D48">
        <w:rPr>
          <w:rFonts w:asciiTheme="minorEastAsia" w:eastAsiaTheme="minorEastAsia" w:hAnsiTheme="minorEastAsia" w:cs="ＭＳ 明朝" w:hint="eastAsia"/>
          <w:color w:val="000000" w:themeColor="text1"/>
          <w:sz w:val="22"/>
          <w:szCs w:val="22"/>
        </w:rPr>
        <w:t>９，３１７，０００</w:t>
      </w:r>
      <w:r w:rsidR="00F02C38" w:rsidRPr="00780D48">
        <w:rPr>
          <w:rFonts w:asciiTheme="minorEastAsia" w:eastAsiaTheme="minorEastAsia" w:hAnsiTheme="minorEastAsia" w:cs="ＭＳ 明朝" w:hint="eastAsia"/>
          <w:color w:val="000000" w:themeColor="text1"/>
          <w:sz w:val="22"/>
          <w:szCs w:val="22"/>
        </w:rPr>
        <w:t>円（消費税及び地方消費税の額を含む）</w:t>
      </w:r>
      <w:r w:rsidR="00EB23FD" w:rsidRPr="00780D48">
        <w:rPr>
          <w:rFonts w:asciiTheme="minorEastAsia" w:eastAsiaTheme="minorEastAsia" w:hAnsiTheme="minorEastAsia" w:cs="ＭＳ 明朝"/>
          <w:color w:val="000000" w:themeColor="text1"/>
          <w:sz w:val="22"/>
          <w:szCs w:val="22"/>
        </w:rPr>
        <w:br/>
      </w:r>
      <w:r w:rsidR="00EB23FD" w:rsidRPr="00780D48">
        <w:rPr>
          <w:rFonts w:asciiTheme="minorEastAsia" w:eastAsiaTheme="minorEastAsia" w:hAnsiTheme="minorEastAsia" w:cs="ＭＳ 明朝" w:hint="eastAsia"/>
          <w:color w:val="000000" w:themeColor="text1"/>
          <w:sz w:val="22"/>
          <w:szCs w:val="22"/>
        </w:rPr>
        <w:t>※本プロポーザルは、南相馬市の令和７年度予算の成立を前提に、年度開始前の準備行為として行うものであるため、予算が成立しなかった場合には、契約を行うことができないため、留意の上</w:t>
      </w:r>
      <w:r w:rsidR="00BA688E" w:rsidRPr="00780D48">
        <w:rPr>
          <w:rFonts w:asciiTheme="minorEastAsia" w:eastAsiaTheme="minorEastAsia" w:hAnsiTheme="minorEastAsia" w:cs="ＭＳ 明朝" w:hint="eastAsia"/>
          <w:color w:val="000000" w:themeColor="text1"/>
          <w:sz w:val="22"/>
          <w:szCs w:val="22"/>
        </w:rPr>
        <w:t>申し込み</w:t>
      </w:r>
      <w:r w:rsidR="00EB23FD" w:rsidRPr="00780D48">
        <w:rPr>
          <w:rFonts w:asciiTheme="minorEastAsia" w:eastAsiaTheme="minorEastAsia" w:hAnsiTheme="minorEastAsia" w:cs="ＭＳ 明朝" w:hint="eastAsia"/>
          <w:color w:val="000000" w:themeColor="text1"/>
          <w:sz w:val="22"/>
          <w:szCs w:val="22"/>
        </w:rPr>
        <w:t>すること。</w:t>
      </w:r>
    </w:p>
    <w:p w14:paraId="0ADC43E5" w14:textId="445516E1" w:rsidR="00DD54EE" w:rsidRPr="00780D48" w:rsidRDefault="00945057" w:rsidP="009C1720">
      <w:pPr>
        <w:pStyle w:val="a7"/>
        <w:numPr>
          <w:ilvl w:val="0"/>
          <w:numId w:val="2"/>
        </w:numPr>
        <w:ind w:leftChars="0" w:left="709" w:hanging="709"/>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担当部署（各種資料の提出先及び問い合わせ先）</w:t>
      </w:r>
      <w:r w:rsidRPr="00780D48">
        <w:rPr>
          <w:rFonts w:asciiTheme="minorEastAsia" w:eastAsiaTheme="minorEastAsia" w:hAnsiTheme="minorEastAsia"/>
          <w:color w:val="000000" w:themeColor="text1"/>
          <w:sz w:val="22"/>
          <w:szCs w:val="22"/>
        </w:rPr>
        <w:br/>
      </w:r>
      <w:r w:rsidRPr="00780D48">
        <w:rPr>
          <w:rFonts w:asciiTheme="minorEastAsia" w:eastAsiaTheme="minorEastAsia" w:hAnsiTheme="minorEastAsia" w:hint="eastAsia"/>
          <w:color w:val="000000" w:themeColor="text1"/>
          <w:sz w:val="22"/>
          <w:szCs w:val="22"/>
        </w:rPr>
        <w:t>〒９７５－８６８６</w:t>
      </w:r>
      <w:r w:rsidR="005C2335" w:rsidRPr="00780D48">
        <w:rPr>
          <w:rFonts w:asciiTheme="minorEastAsia" w:eastAsiaTheme="minorEastAsia" w:hAnsiTheme="minorEastAsia" w:hint="eastAsia"/>
          <w:color w:val="000000" w:themeColor="text1"/>
          <w:sz w:val="22"/>
          <w:szCs w:val="22"/>
        </w:rPr>
        <w:t xml:space="preserve">　</w:t>
      </w:r>
      <w:r w:rsidRPr="00780D48">
        <w:rPr>
          <w:rFonts w:asciiTheme="minorEastAsia" w:eastAsiaTheme="minorEastAsia" w:hAnsiTheme="minorEastAsia" w:hint="eastAsia"/>
          <w:color w:val="000000" w:themeColor="text1"/>
          <w:sz w:val="22"/>
          <w:szCs w:val="22"/>
        </w:rPr>
        <w:t>福島県南相馬市原町区本町二丁目２７番地</w:t>
      </w:r>
      <w:r w:rsidRPr="00780D48">
        <w:rPr>
          <w:rFonts w:asciiTheme="minorEastAsia" w:eastAsiaTheme="minorEastAsia" w:hAnsiTheme="minorEastAsia"/>
          <w:color w:val="000000" w:themeColor="text1"/>
          <w:sz w:val="22"/>
          <w:szCs w:val="22"/>
        </w:rPr>
        <w:br/>
      </w:r>
      <w:r w:rsidRPr="00780D48">
        <w:rPr>
          <w:rFonts w:asciiTheme="minorEastAsia" w:eastAsiaTheme="minorEastAsia" w:hAnsiTheme="minorEastAsia" w:hint="eastAsia"/>
          <w:color w:val="000000" w:themeColor="text1"/>
          <w:sz w:val="22"/>
          <w:szCs w:val="22"/>
        </w:rPr>
        <w:t>南相馬</w:t>
      </w:r>
      <w:r w:rsidR="00165A8E" w:rsidRPr="00780D48">
        <w:rPr>
          <w:rFonts w:asciiTheme="minorEastAsia" w:eastAsiaTheme="minorEastAsia" w:hAnsiTheme="minorEastAsia" w:hint="eastAsia"/>
          <w:color w:val="000000" w:themeColor="text1"/>
          <w:sz w:val="22"/>
          <w:szCs w:val="22"/>
        </w:rPr>
        <w:t>市役所商工観光部観光交流課（北庁舎１階）</w:t>
      </w:r>
      <w:r w:rsidRPr="00780D48">
        <w:rPr>
          <w:rFonts w:asciiTheme="minorEastAsia" w:eastAsiaTheme="minorEastAsia" w:hAnsiTheme="minorEastAsia"/>
          <w:color w:val="000000" w:themeColor="text1"/>
          <w:sz w:val="22"/>
          <w:szCs w:val="22"/>
        </w:rPr>
        <w:br/>
      </w:r>
      <w:r w:rsidR="00150814" w:rsidRPr="00780D48">
        <w:rPr>
          <w:rFonts w:asciiTheme="minorEastAsia" w:eastAsiaTheme="minorEastAsia" w:hAnsiTheme="minorEastAsia" w:hint="eastAsia"/>
          <w:color w:val="000000" w:themeColor="text1"/>
          <w:sz w:val="22"/>
          <w:szCs w:val="22"/>
        </w:rPr>
        <w:t>ＴＥＬ</w:t>
      </w:r>
      <w:r w:rsidRPr="00780D48">
        <w:rPr>
          <w:rFonts w:asciiTheme="minorEastAsia" w:eastAsiaTheme="minorEastAsia" w:hAnsiTheme="minorEastAsia" w:hint="eastAsia"/>
          <w:color w:val="000000" w:themeColor="text1"/>
          <w:sz w:val="22"/>
          <w:szCs w:val="22"/>
        </w:rPr>
        <w:t>：０２４４－２４－５２</w:t>
      </w:r>
      <w:r w:rsidR="005C2335" w:rsidRPr="00780D48">
        <w:rPr>
          <w:rFonts w:asciiTheme="minorEastAsia" w:eastAsiaTheme="minorEastAsia" w:hAnsiTheme="minorEastAsia" w:hint="eastAsia"/>
          <w:color w:val="000000" w:themeColor="text1"/>
          <w:sz w:val="22"/>
          <w:szCs w:val="22"/>
        </w:rPr>
        <w:t>６</w:t>
      </w:r>
      <w:r w:rsidRPr="00780D48">
        <w:rPr>
          <w:rFonts w:asciiTheme="minorEastAsia" w:eastAsiaTheme="minorEastAsia" w:hAnsiTheme="minorEastAsia" w:hint="eastAsia"/>
          <w:color w:val="000000" w:themeColor="text1"/>
          <w:sz w:val="22"/>
          <w:szCs w:val="22"/>
        </w:rPr>
        <w:t>３</w:t>
      </w:r>
      <w:r w:rsidR="005C2335" w:rsidRPr="00780D48">
        <w:rPr>
          <w:rFonts w:asciiTheme="minorEastAsia" w:eastAsiaTheme="minorEastAsia" w:hAnsiTheme="minorEastAsia" w:hint="eastAsia"/>
          <w:color w:val="000000" w:themeColor="text1"/>
          <w:sz w:val="22"/>
          <w:szCs w:val="22"/>
        </w:rPr>
        <w:t xml:space="preserve">　</w:t>
      </w:r>
      <w:r w:rsidR="00150814" w:rsidRPr="00780D48">
        <w:rPr>
          <w:rFonts w:asciiTheme="minorEastAsia" w:eastAsiaTheme="minorEastAsia" w:hAnsiTheme="minorEastAsia" w:hint="eastAsia"/>
          <w:color w:val="000000" w:themeColor="text1"/>
          <w:sz w:val="22"/>
          <w:szCs w:val="22"/>
        </w:rPr>
        <w:t>ＦＡＸ</w:t>
      </w:r>
      <w:r w:rsidRPr="00780D48">
        <w:rPr>
          <w:rFonts w:asciiTheme="minorEastAsia" w:eastAsiaTheme="minorEastAsia" w:hAnsiTheme="minorEastAsia" w:hint="eastAsia"/>
          <w:color w:val="000000" w:themeColor="text1"/>
          <w:sz w:val="22"/>
          <w:szCs w:val="22"/>
        </w:rPr>
        <w:t>：</w:t>
      </w:r>
      <w:r w:rsidR="005C2335" w:rsidRPr="00780D48">
        <w:rPr>
          <w:rFonts w:asciiTheme="minorEastAsia" w:eastAsiaTheme="minorEastAsia" w:hAnsiTheme="minorEastAsia" w:hint="eastAsia"/>
          <w:color w:val="000000" w:themeColor="text1"/>
          <w:sz w:val="22"/>
          <w:szCs w:val="22"/>
        </w:rPr>
        <w:t>０２４４－２３－７</w:t>
      </w:r>
      <w:r w:rsidR="00324751" w:rsidRPr="00780D48">
        <w:rPr>
          <w:rFonts w:asciiTheme="minorEastAsia" w:eastAsiaTheme="minorEastAsia" w:hAnsiTheme="minorEastAsia" w:hint="eastAsia"/>
          <w:color w:val="000000" w:themeColor="text1"/>
          <w:sz w:val="22"/>
          <w:szCs w:val="22"/>
        </w:rPr>
        <w:t>４２０</w:t>
      </w:r>
      <w:r w:rsidRPr="00780D48">
        <w:rPr>
          <w:rFonts w:asciiTheme="minorEastAsia" w:eastAsiaTheme="minorEastAsia" w:hAnsiTheme="minorEastAsia"/>
          <w:color w:val="000000" w:themeColor="text1"/>
          <w:sz w:val="22"/>
          <w:szCs w:val="22"/>
        </w:rPr>
        <w:br/>
      </w:r>
      <w:r w:rsidR="00150814" w:rsidRPr="00780D48">
        <w:rPr>
          <w:rFonts w:asciiTheme="minorEastAsia" w:eastAsiaTheme="minorEastAsia" w:hAnsiTheme="minorEastAsia" w:hint="eastAsia"/>
          <w:color w:val="000000" w:themeColor="text1"/>
          <w:sz w:val="22"/>
          <w:szCs w:val="22"/>
        </w:rPr>
        <w:t>Ｅ－ｍａｉｌ</w:t>
      </w:r>
      <w:r w:rsidRPr="00780D48">
        <w:rPr>
          <w:rFonts w:asciiTheme="minorEastAsia" w:eastAsiaTheme="minorEastAsia" w:hAnsiTheme="minorEastAsia" w:hint="eastAsia"/>
          <w:color w:val="000000" w:themeColor="text1"/>
          <w:sz w:val="22"/>
          <w:szCs w:val="22"/>
        </w:rPr>
        <w:t>：</w:t>
      </w:r>
      <w:hyperlink r:id="rId8" w:history="1">
        <w:r w:rsidR="00A17FD0" w:rsidRPr="00780D48">
          <w:rPr>
            <w:rStyle w:val="ab"/>
            <w:rFonts w:asciiTheme="minorEastAsia" w:eastAsiaTheme="minorEastAsia" w:hAnsiTheme="minorEastAsia" w:hint="eastAsia"/>
            <w:color w:val="000000" w:themeColor="text1"/>
            <w:sz w:val="22"/>
            <w:szCs w:val="22"/>
          </w:rPr>
          <w:t>kankokoryu@city.minamisoma.lg.jp</w:t>
        </w:r>
      </w:hyperlink>
    </w:p>
    <w:p w14:paraId="3CE3C56B" w14:textId="77777777" w:rsidR="00657D90" w:rsidRPr="00780D48" w:rsidRDefault="00B01F9A" w:rsidP="00372EB2">
      <w:pPr>
        <w:pStyle w:val="a7"/>
        <w:numPr>
          <w:ilvl w:val="0"/>
          <w:numId w:val="1"/>
        </w:numPr>
        <w:tabs>
          <w:tab w:val="left" w:pos="476"/>
        </w:tabs>
        <w:spacing w:beforeLines="100" w:before="360"/>
        <w:ind w:leftChars="0" w:left="0" w:hanging="11"/>
        <w:rPr>
          <w:rFonts w:asciiTheme="minorEastAsia" w:eastAsiaTheme="minorEastAsia" w:hAnsiTheme="minorEastAsia"/>
          <w:b/>
          <w:bCs/>
          <w:color w:val="000000" w:themeColor="text1"/>
          <w:sz w:val="22"/>
          <w:szCs w:val="22"/>
        </w:rPr>
      </w:pPr>
      <w:r w:rsidRPr="00780D48">
        <w:rPr>
          <w:rFonts w:asciiTheme="minorEastAsia" w:eastAsiaTheme="minorEastAsia" w:hAnsiTheme="minorEastAsia" w:hint="eastAsia"/>
          <w:b/>
          <w:color w:val="000000" w:themeColor="text1"/>
          <w:sz w:val="22"/>
          <w:szCs w:val="22"/>
        </w:rPr>
        <w:lastRenderedPageBreak/>
        <w:t>スケジュール</w:t>
      </w:r>
    </w:p>
    <w:tbl>
      <w:tblPr>
        <w:tblpPr w:leftFromText="142" w:rightFromText="142" w:vertAnchor="text" w:horzAnchor="margin" w:tblpX="279" w:tblpY="4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754"/>
        <w:gridCol w:w="2752"/>
      </w:tblGrid>
      <w:tr w:rsidR="00780D48" w:rsidRPr="00780D48" w14:paraId="5CE43A3F" w14:textId="4257982E" w:rsidTr="00DD54EE">
        <w:trPr>
          <w:trHeight w:val="567"/>
        </w:trPr>
        <w:tc>
          <w:tcPr>
            <w:tcW w:w="1759" w:type="pct"/>
            <w:shd w:val="clear" w:color="auto" w:fill="auto"/>
            <w:vAlign w:val="center"/>
          </w:tcPr>
          <w:p w14:paraId="17FD8DC0" w14:textId="5F742E3F" w:rsidR="00657D90" w:rsidRPr="00780D48" w:rsidRDefault="00657D90" w:rsidP="00DD54EE">
            <w:pPr>
              <w:jc w:val="center"/>
              <w:rPr>
                <w:rFonts w:asciiTheme="minorEastAsia" w:eastAsiaTheme="minorEastAsia" w:hAnsiTheme="minorEastAsia"/>
                <w:b/>
                <w:bCs/>
                <w:color w:val="000000" w:themeColor="text1"/>
                <w:sz w:val="22"/>
                <w:szCs w:val="22"/>
              </w:rPr>
            </w:pPr>
            <w:bookmarkStart w:id="0" w:name="_Hlk186099589"/>
            <w:r w:rsidRPr="00780D48">
              <w:rPr>
                <w:rFonts w:asciiTheme="minorEastAsia" w:eastAsiaTheme="minorEastAsia" w:hAnsiTheme="minorEastAsia" w:hint="eastAsia"/>
                <w:b/>
                <w:bCs/>
                <w:color w:val="000000" w:themeColor="text1"/>
                <w:sz w:val="22"/>
                <w:szCs w:val="22"/>
              </w:rPr>
              <w:t>期</w:t>
            </w:r>
            <w:r w:rsidR="00DD54EE" w:rsidRPr="00780D48">
              <w:rPr>
                <w:rFonts w:asciiTheme="minorEastAsia" w:eastAsiaTheme="minorEastAsia" w:hAnsiTheme="minorEastAsia" w:hint="eastAsia"/>
                <w:b/>
                <w:bCs/>
                <w:color w:val="000000" w:themeColor="text1"/>
                <w:sz w:val="22"/>
                <w:szCs w:val="22"/>
              </w:rPr>
              <w:t xml:space="preserve">　</w:t>
            </w:r>
            <w:r w:rsidRPr="00780D48">
              <w:rPr>
                <w:rFonts w:asciiTheme="minorEastAsia" w:eastAsiaTheme="minorEastAsia" w:hAnsiTheme="minorEastAsia" w:hint="eastAsia"/>
                <w:b/>
                <w:bCs/>
                <w:color w:val="000000" w:themeColor="text1"/>
                <w:sz w:val="22"/>
                <w:szCs w:val="22"/>
              </w:rPr>
              <w:t>日</w:t>
            </w:r>
          </w:p>
        </w:tc>
        <w:tc>
          <w:tcPr>
            <w:tcW w:w="1621" w:type="pct"/>
            <w:shd w:val="clear" w:color="auto" w:fill="auto"/>
            <w:vAlign w:val="center"/>
          </w:tcPr>
          <w:p w14:paraId="7533BCF0" w14:textId="0CB2916D" w:rsidR="00657D90" w:rsidRPr="00780D48" w:rsidRDefault="00DD54EE" w:rsidP="00DD54EE">
            <w:pPr>
              <w:jc w:val="center"/>
              <w:rPr>
                <w:rFonts w:asciiTheme="minorEastAsia" w:eastAsiaTheme="minorEastAsia" w:hAnsiTheme="minorEastAsia"/>
                <w:b/>
                <w:bCs/>
                <w:color w:val="000000" w:themeColor="text1"/>
                <w:sz w:val="22"/>
                <w:szCs w:val="22"/>
              </w:rPr>
            </w:pPr>
            <w:r w:rsidRPr="00780D48">
              <w:rPr>
                <w:rFonts w:asciiTheme="minorEastAsia" w:eastAsiaTheme="minorEastAsia" w:hAnsiTheme="minorEastAsia" w:hint="eastAsia"/>
                <w:b/>
                <w:bCs/>
                <w:color w:val="000000" w:themeColor="text1"/>
                <w:sz w:val="22"/>
                <w:szCs w:val="22"/>
              </w:rPr>
              <w:t>項　目</w:t>
            </w:r>
          </w:p>
        </w:tc>
        <w:tc>
          <w:tcPr>
            <w:tcW w:w="1620" w:type="pct"/>
            <w:vAlign w:val="center"/>
          </w:tcPr>
          <w:p w14:paraId="3575ECE3" w14:textId="4053AF2D" w:rsidR="00657D90" w:rsidRPr="00780D48" w:rsidRDefault="00657D90" w:rsidP="00DD54EE">
            <w:pPr>
              <w:jc w:val="center"/>
              <w:rPr>
                <w:rFonts w:asciiTheme="minorEastAsia" w:eastAsiaTheme="minorEastAsia" w:hAnsiTheme="minorEastAsia"/>
                <w:b/>
                <w:bCs/>
                <w:color w:val="000000" w:themeColor="text1"/>
                <w:sz w:val="22"/>
                <w:szCs w:val="22"/>
              </w:rPr>
            </w:pPr>
            <w:r w:rsidRPr="00780D48">
              <w:rPr>
                <w:rFonts w:asciiTheme="minorEastAsia" w:eastAsiaTheme="minorEastAsia" w:hAnsiTheme="minorEastAsia" w:hint="eastAsia"/>
                <w:b/>
                <w:bCs/>
                <w:color w:val="000000" w:themeColor="text1"/>
                <w:sz w:val="22"/>
                <w:szCs w:val="22"/>
              </w:rPr>
              <w:t>備</w:t>
            </w:r>
            <w:r w:rsidR="00DD54EE" w:rsidRPr="00780D48">
              <w:rPr>
                <w:rFonts w:asciiTheme="minorEastAsia" w:eastAsiaTheme="minorEastAsia" w:hAnsiTheme="minorEastAsia" w:hint="eastAsia"/>
                <w:b/>
                <w:bCs/>
                <w:color w:val="000000" w:themeColor="text1"/>
                <w:sz w:val="22"/>
                <w:szCs w:val="22"/>
              </w:rPr>
              <w:t xml:space="preserve">　</w:t>
            </w:r>
            <w:r w:rsidRPr="00780D48">
              <w:rPr>
                <w:rFonts w:asciiTheme="minorEastAsia" w:eastAsiaTheme="minorEastAsia" w:hAnsiTheme="minorEastAsia" w:hint="eastAsia"/>
                <w:b/>
                <w:bCs/>
                <w:color w:val="000000" w:themeColor="text1"/>
                <w:sz w:val="22"/>
                <w:szCs w:val="22"/>
              </w:rPr>
              <w:t>考</w:t>
            </w:r>
          </w:p>
        </w:tc>
      </w:tr>
      <w:tr w:rsidR="00780D48" w:rsidRPr="00780D48" w14:paraId="129CDDB6" w14:textId="080D8195" w:rsidTr="00DD54EE">
        <w:trPr>
          <w:trHeight w:val="567"/>
        </w:trPr>
        <w:tc>
          <w:tcPr>
            <w:tcW w:w="1759" w:type="pct"/>
            <w:shd w:val="clear" w:color="auto" w:fill="auto"/>
            <w:vAlign w:val="center"/>
          </w:tcPr>
          <w:p w14:paraId="3A9B74DA" w14:textId="2165F252" w:rsidR="0034375E" w:rsidRPr="00780D48" w:rsidRDefault="00D00DC2"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令和７年</w:t>
            </w:r>
            <w:r w:rsidR="00992503">
              <w:rPr>
                <w:rFonts w:asciiTheme="minorEastAsia" w:eastAsiaTheme="minorEastAsia" w:hAnsiTheme="minorEastAsia" w:hint="eastAsia"/>
                <w:sz w:val="22"/>
                <w:szCs w:val="22"/>
              </w:rPr>
              <w:t>２月１８日</w:t>
            </w:r>
            <w:r w:rsidR="00992503" w:rsidRPr="006C35CC">
              <w:rPr>
                <w:rFonts w:asciiTheme="minorEastAsia" w:eastAsiaTheme="minorEastAsia" w:hAnsiTheme="minorEastAsia" w:hint="eastAsia"/>
                <w:sz w:val="22"/>
                <w:szCs w:val="22"/>
              </w:rPr>
              <w:t>（</w:t>
            </w:r>
            <w:r w:rsidR="00992503">
              <w:rPr>
                <w:rFonts w:asciiTheme="minorEastAsia" w:eastAsiaTheme="minorEastAsia" w:hAnsiTheme="minorEastAsia" w:hint="eastAsia"/>
                <w:sz w:val="22"/>
                <w:szCs w:val="22"/>
              </w:rPr>
              <w:t>火</w:t>
            </w:r>
            <w:r w:rsidR="00992503" w:rsidRPr="006C35CC">
              <w:rPr>
                <w:rFonts w:asciiTheme="minorEastAsia" w:eastAsiaTheme="minorEastAsia" w:hAnsiTheme="minorEastAsia" w:hint="eastAsia"/>
                <w:sz w:val="22"/>
                <w:szCs w:val="22"/>
              </w:rPr>
              <w:t>）</w:t>
            </w:r>
          </w:p>
        </w:tc>
        <w:tc>
          <w:tcPr>
            <w:tcW w:w="1621" w:type="pct"/>
            <w:vAlign w:val="center"/>
          </w:tcPr>
          <w:p w14:paraId="78DEB399" w14:textId="5E28488F" w:rsidR="0034375E" w:rsidRPr="00780D48" w:rsidRDefault="00E77A08"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募集要項の</w:t>
            </w:r>
            <w:r w:rsidR="0034375E" w:rsidRPr="00780D48">
              <w:rPr>
                <w:rFonts w:asciiTheme="minorEastAsia" w:eastAsiaTheme="minorEastAsia" w:hAnsiTheme="minorEastAsia" w:hint="eastAsia"/>
                <w:color w:val="000000" w:themeColor="text1"/>
                <w:sz w:val="22"/>
                <w:szCs w:val="22"/>
              </w:rPr>
              <w:t>公告</w:t>
            </w:r>
          </w:p>
        </w:tc>
        <w:tc>
          <w:tcPr>
            <w:tcW w:w="1620" w:type="pct"/>
            <w:vAlign w:val="center"/>
          </w:tcPr>
          <w:p w14:paraId="0930DEB0" w14:textId="5AE95B70" w:rsidR="0034375E" w:rsidRPr="00780D48" w:rsidRDefault="00471976"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参加申込・提案書受付開始</w:t>
            </w:r>
          </w:p>
        </w:tc>
      </w:tr>
      <w:tr w:rsidR="00780D48" w:rsidRPr="00780D48" w14:paraId="769BF6F6" w14:textId="32DBCA33" w:rsidTr="00DD54EE">
        <w:trPr>
          <w:trHeight w:val="567"/>
        </w:trPr>
        <w:tc>
          <w:tcPr>
            <w:tcW w:w="1759" w:type="pct"/>
            <w:vMerge w:val="restart"/>
            <w:shd w:val="clear" w:color="auto" w:fill="auto"/>
            <w:vAlign w:val="center"/>
          </w:tcPr>
          <w:p w14:paraId="26F23C9A" w14:textId="3699A1D8" w:rsidR="0034375E" w:rsidRPr="00780D48" w:rsidRDefault="00D00DC2"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令和７年</w:t>
            </w:r>
            <w:r w:rsidR="00992503">
              <w:rPr>
                <w:rFonts w:asciiTheme="minorEastAsia" w:eastAsiaTheme="minorEastAsia" w:hAnsiTheme="minorEastAsia" w:hint="eastAsia"/>
                <w:sz w:val="22"/>
                <w:szCs w:val="22"/>
              </w:rPr>
              <w:t>３月　３日</w:t>
            </w:r>
            <w:r w:rsidR="00992503" w:rsidRPr="006C35CC">
              <w:rPr>
                <w:rFonts w:asciiTheme="minorEastAsia" w:eastAsiaTheme="minorEastAsia" w:hAnsiTheme="minorEastAsia" w:hint="eastAsia"/>
                <w:sz w:val="22"/>
                <w:szCs w:val="22"/>
              </w:rPr>
              <w:t>（</w:t>
            </w:r>
            <w:r w:rsidR="00992503">
              <w:rPr>
                <w:rFonts w:asciiTheme="minorEastAsia" w:eastAsiaTheme="minorEastAsia" w:hAnsiTheme="minorEastAsia" w:hint="eastAsia"/>
                <w:sz w:val="22"/>
                <w:szCs w:val="22"/>
              </w:rPr>
              <w:t>月</w:t>
            </w:r>
            <w:r w:rsidR="00992503" w:rsidRPr="006C35CC">
              <w:rPr>
                <w:rFonts w:asciiTheme="minorEastAsia" w:eastAsiaTheme="minorEastAsia" w:hAnsiTheme="minorEastAsia" w:hint="eastAsia"/>
                <w:sz w:val="22"/>
                <w:szCs w:val="22"/>
              </w:rPr>
              <w:t>）</w:t>
            </w:r>
          </w:p>
        </w:tc>
        <w:tc>
          <w:tcPr>
            <w:tcW w:w="1621" w:type="pct"/>
            <w:shd w:val="clear" w:color="auto" w:fill="auto"/>
            <w:vAlign w:val="center"/>
          </w:tcPr>
          <w:p w14:paraId="360B9D3D" w14:textId="3833EA7D" w:rsidR="0034375E" w:rsidRPr="00780D48" w:rsidRDefault="0034375E"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参加申込書提出期限</w:t>
            </w:r>
          </w:p>
        </w:tc>
        <w:tc>
          <w:tcPr>
            <w:tcW w:w="1620" w:type="pct"/>
            <w:vAlign w:val="center"/>
          </w:tcPr>
          <w:p w14:paraId="34E8CC36" w14:textId="5CF1255E" w:rsidR="0034375E" w:rsidRPr="00780D48" w:rsidRDefault="00DD54EE"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持参又は郵送</w:t>
            </w:r>
          </w:p>
        </w:tc>
      </w:tr>
      <w:tr w:rsidR="00780D48" w:rsidRPr="00780D48" w14:paraId="0FE65336" w14:textId="61EF0A9B" w:rsidTr="00DD54EE">
        <w:trPr>
          <w:trHeight w:val="567"/>
        </w:trPr>
        <w:tc>
          <w:tcPr>
            <w:tcW w:w="1759" w:type="pct"/>
            <w:vMerge/>
            <w:shd w:val="clear" w:color="auto" w:fill="auto"/>
            <w:vAlign w:val="center"/>
          </w:tcPr>
          <w:p w14:paraId="585E3859" w14:textId="77777777" w:rsidR="0034375E" w:rsidRPr="00780D48" w:rsidRDefault="0034375E" w:rsidP="00DD54EE">
            <w:pPr>
              <w:rPr>
                <w:rFonts w:asciiTheme="minorEastAsia" w:eastAsiaTheme="minorEastAsia" w:hAnsiTheme="minorEastAsia"/>
                <w:color w:val="000000" w:themeColor="text1"/>
                <w:sz w:val="22"/>
                <w:szCs w:val="22"/>
              </w:rPr>
            </w:pPr>
          </w:p>
        </w:tc>
        <w:tc>
          <w:tcPr>
            <w:tcW w:w="1621" w:type="pct"/>
            <w:vAlign w:val="center"/>
          </w:tcPr>
          <w:p w14:paraId="31A48746" w14:textId="4059253B" w:rsidR="0034375E" w:rsidRPr="00780D48" w:rsidRDefault="0034375E"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質問書提出期限</w:t>
            </w:r>
          </w:p>
        </w:tc>
        <w:tc>
          <w:tcPr>
            <w:tcW w:w="1620" w:type="pct"/>
            <w:vAlign w:val="center"/>
          </w:tcPr>
          <w:p w14:paraId="2A76D817" w14:textId="36DC2B1C" w:rsidR="0034375E" w:rsidRPr="00780D48" w:rsidRDefault="00DD54EE"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電子メール</w:t>
            </w:r>
          </w:p>
        </w:tc>
      </w:tr>
      <w:tr w:rsidR="00780D48" w:rsidRPr="00780D48" w14:paraId="46671631" w14:textId="2C4CC6E5" w:rsidTr="00DD54EE">
        <w:trPr>
          <w:trHeight w:val="567"/>
        </w:trPr>
        <w:tc>
          <w:tcPr>
            <w:tcW w:w="1759" w:type="pct"/>
            <w:vMerge w:val="restart"/>
            <w:shd w:val="clear" w:color="auto" w:fill="auto"/>
            <w:vAlign w:val="center"/>
          </w:tcPr>
          <w:p w14:paraId="1212FCBC" w14:textId="3C48D467" w:rsidR="00C90D85" w:rsidRPr="00780D48" w:rsidRDefault="00D00DC2"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令和７年</w:t>
            </w:r>
            <w:r w:rsidR="00992503">
              <w:rPr>
                <w:rFonts w:asciiTheme="minorEastAsia" w:eastAsiaTheme="minorEastAsia" w:hAnsiTheme="minorEastAsia" w:hint="eastAsia"/>
                <w:sz w:val="22"/>
                <w:szCs w:val="22"/>
              </w:rPr>
              <w:t>３月　４日</w:t>
            </w:r>
            <w:r w:rsidR="00992503" w:rsidRPr="006C35CC">
              <w:rPr>
                <w:rFonts w:asciiTheme="minorEastAsia" w:eastAsiaTheme="minorEastAsia" w:hAnsiTheme="minorEastAsia" w:hint="eastAsia"/>
                <w:sz w:val="22"/>
                <w:szCs w:val="22"/>
              </w:rPr>
              <w:t>（</w:t>
            </w:r>
            <w:r w:rsidR="00992503">
              <w:rPr>
                <w:rFonts w:asciiTheme="minorEastAsia" w:eastAsiaTheme="minorEastAsia" w:hAnsiTheme="minorEastAsia" w:hint="eastAsia"/>
                <w:sz w:val="22"/>
                <w:szCs w:val="22"/>
              </w:rPr>
              <w:t>火</w:t>
            </w:r>
            <w:r w:rsidR="00992503" w:rsidRPr="006C35CC">
              <w:rPr>
                <w:rFonts w:asciiTheme="minorEastAsia" w:eastAsiaTheme="minorEastAsia" w:hAnsiTheme="minorEastAsia" w:hint="eastAsia"/>
                <w:sz w:val="22"/>
                <w:szCs w:val="22"/>
              </w:rPr>
              <w:t>）</w:t>
            </w:r>
          </w:p>
        </w:tc>
        <w:tc>
          <w:tcPr>
            <w:tcW w:w="1621" w:type="pct"/>
            <w:shd w:val="clear" w:color="auto" w:fill="auto"/>
            <w:vAlign w:val="center"/>
          </w:tcPr>
          <w:p w14:paraId="7D768206" w14:textId="240C3476" w:rsidR="00C90D85" w:rsidRPr="00780D48" w:rsidRDefault="00C90D85"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参加資格確認結果通知</w:t>
            </w:r>
          </w:p>
        </w:tc>
        <w:tc>
          <w:tcPr>
            <w:tcW w:w="1620" w:type="pct"/>
            <w:vAlign w:val="center"/>
          </w:tcPr>
          <w:p w14:paraId="1876FF2F" w14:textId="3D0D5F6F" w:rsidR="00C90D85" w:rsidRPr="00780D48" w:rsidRDefault="00C90D85"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電子メールまたは郵送</w:t>
            </w:r>
          </w:p>
        </w:tc>
      </w:tr>
      <w:tr w:rsidR="00780D48" w:rsidRPr="00780D48" w14:paraId="604528AA" w14:textId="77777777" w:rsidTr="00DD54EE">
        <w:trPr>
          <w:trHeight w:val="567"/>
        </w:trPr>
        <w:tc>
          <w:tcPr>
            <w:tcW w:w="1759" w:type="pct"/>
            <w:vMerge/>
            <w:shd w:val="clear" w:color="auto" w:fill="auto"/>
            <w:vAlign w:val="center"/>
          </w:tcPr>
          <w:p w14:paraId="165894A9" w14:textId="77777777" w:rsidR="00C90D85" w:rsidRPr="00780D48" w:rsidRDefault="00C90D85" w:rsidP="00DD54EE">
            <w:pPr>
              <w:rPr>
                <w:rFonts w:asciiTheme="minorEastAsia" w:eastAsiaTheme="minorEastAsia" w:hAnsiTheme="minorEastAsia"/>
                <w:color w:val="000000" w:themeColor="text1"/>
                <w:sz w:val="22"/>
                <w:szCs w:val="22"/>
              </w:rPr>
            </w:pPr>
          </w:p>
        </w:tc>
        <w:tc>
          <w:tcPr>
            <w:tcW w:w="1621" w:type="pct"/>
            <w:shd w:val="clear" w:color="auto" w:fill="auto"/>
            <w:vAlign w:val="center"/>
          </w:tcPr>
          <w:p w14:paraId="5F4BCC71" w14:textId="0DB987CC" w:rsidR="00C90D85" w:rsidRPr="00780D48" w:rsidRDefault="00C90D85"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質問に対する回答</w:t>
            </w:r>
          </w:p>
        </w:tc>
        <w:tc>
          <w:tcPr>
            <w:tcW w:w="1620" w:type="pct"/>
            <w:vAlign w:val="center"/>
          </w:tcPr>
          <w:p w14:paraId="79EEFBF7" w14:textId="219B6305" w:rsidR="00C90D85" w:rsidRPr="00780D48" w:rsidRDefault="00C90D85"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電子メール</w:t>
            </w:r>
          </w:p>
        </w:tc>
      </w:tr>
      <w:tr w:rsidR="00780D48" w:rsidRPr="00780D48" w14:paraId="3DFF3BFB" w14:textId="28286633" w:rsidTr="00DD54EE">
        <w:trPr>
          <w:trHeight w:val="567"/>
        </w:trPr>
        <w:tc>
          <w:tcPr>
            <w:tcW w:w="1759" w:type="pct"/>
            <w:shd w:val="clear" w:color="auto" w:fill="auto"/>
            <w:vAlign w:val="center"/>
          </w:tcPr>
          <w:p w14:paraId="7BCB32EF" w14:textId="7D065E46" w:rsidR="00C90D85" w:rsidRPr="00780D48" w:rsidRDefault="00D00DC2"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令和７年</w:t>
            </w:r>
            <w:r w:rsidR="00992503">
              <w:rPr>
                <w:rFonts w:asciiTheme="minorEastAsia" w:eastAsiaTheme="minorEastAsia" w:hAnsiTheme="minorEastAsia" w:hint="eastAsia"/>
                <w:sz w:val="22"/>
                <w:szCs w:val="22"/>
              </w:rPr>
              <w:t>３月２４日</w:t>
            </w:r>
            <w:r w:rsidR="00992503" w:rsidRPr="006C35CC">
              <w:rPr>
                <w:rFonts w:asciiTheme="minorEastAsia" w:eastAsiaTheme="minorEastAsia" w:hAnsiTheme="minorEastAsia" w:hint="eastAsia"/>
                <w:sz w:val="22"/>
                <w:szCs w:val="22"/>
              </w:rPr>
              <w:t>（</w:t>
            </w:r>
            <w:r w:rsidR="00992503">
              <w:rPr>
                <w:rFonts w:asciiTheme="minorEastAsia" w:eastAsiaTheme="minorEastAsia" w:hAnsiTheme="minorEastAsia" w:hint="eastAsia"/>
                <w:sz w:val="22"/>
                <w:szCs w:val="22"/>
              </w:rPr>
              <w:t>月</w:t>
            </w:r>
            <w:r w:rsidR="00992503" w:rsidRPr="006C35CC">
              <w:rPr>
                <w:rFonts w:asciiTheme="minorEastAsia" w:eastAsiaTheme="minorEastAsia" w:hAnsiTheme="minorEastAsia" w:hint="eastAsia"/>
                <w:sz w:val="22"/>
                <w:szCs w:val="22"/>
              </w:rPr>
              <w:t>）</w:t>
            </w:r>
          </w:p>
        </w:tc>
        <w:tc>
          <w:tcPr>
            <w:tcW w:w="1621" w:type="pct"/>
            <w:shd w:val="clear" w:color="auto" w:fill="auto"/>
            <w:vAlign w:val="center"/>
          </w:tcPr>
          <w:p w14:paraId="3D6DF28F" w14:textId="342E2F6F" w:rsidR="00C90D85" w:rsidRPr="00780D48" w:rsidRDefault="00C90D85"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企画提案書提出期限</w:t>
            </w:r>
          </w:p>
        </w:tc>
        <w:tc>
          <w:tcPr>
            <w:tcW w:w="1620" w:type="pct"/>
            <w:vAlign w:val="center"/>
          </w:tcPr>
          <w:p w14:paraId="30E567E1" w14:textId="376E9402" w:rsidR="00C90D85" w:rsidRPr="00780D48" w:rsidRDefault="00DD54EE"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持参又は郵送</w:t>
            </w:r>
          </w:p>
        </w:tc>
      </w:tr>
      <w:tr w:rsidR="00780D48" w:rsidRPr="00780D48" w14:paraId="2D17A020" w14:textId="6BCEE2CD" w:rsidTr="00DD54EE">
        <w:trPr>
          <w:trHeight w:val="567"/>
        </w:trPr>
        <w:tc>
          <w:tcPr>
            <w:tcW w:w="1759" w:type="pct"/>
            <w:shd w:val="clear" w:color="auto" w:fill="auto"/>
            <w:vAlign w:val="center"/>
          </w:tcPr>
          <w:p w14:paraId="03ACD278" w14:textId="5AE845DF" w:rsidR="00C90D85" w:rsidRPr="00780D48" w:rsidRDefault="00D00DC2"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令和７年</w:t>
            </w:r>
            <w:r w:rsidR="00C90D85" w:rsidRPr="00780D48">
              <w:rPr>
                <w:rFonts w:asciiTheme="minorEastAsia" w:eastAsiaTheme="minorEastAsia" w:hAnsiTheme="minorEastAsia" w:hint="eastAsia"/>
                <w:color w:val="000000" w:themeColor="text1"/>
                <w:sz w:val="22"/>
                <w:szCs w:val="22"/>
              </w:rPr>
              <w:t>３月</w:t>
            </w:r>
            <w:r w:rsidR="00137258" w:rsidRPr="00780D48">
              <w:rPr>
                <w:rFonts w:asciiTheme="minorEastAsia" w:eastAsiaTheme="minorEastAsia" w:hAnsiTheme="minorEastAsia" w:hint="eastAsia"/>
                <w:color w:val="000000" w:themeColor="text1"/>
                <w:sz w:val="22"/>
                <w:szCs w:val="22"/>
              </w:rPr>
              <w:t>２７</w:t>
            </w:r>
            <w:r w:rsidR="00C90D85" w:rsidRPr="00780D48">
              <w:rPr>
                <w:rFonts w:asciiTheme="minorEastAsia" w:eastAsiaTheme="minorEastAsia" w:hAnsiTheme="minorEastAsia" w:hint="eastAsia"/>
                <w:color w:val="000000" w:themeColor="text1"/>
                <w:sz w:val="22"/>
                <w:szCs w:val="22"/>
              </w:rPr>
              <w:t>日（</w:t>
            </w:r>
            <w:r w:rsidR="00137258" w:rsidRPr="00780D48">
              <w:rPr>
                <w:rFonts w:asciiTheme="minorEastAsia" w:eastAsiaTheme="minorEastAsia" w:hAnsiTheme="minorEastAsia" w:hint="eastAsia"/>
                <w:color w:val="000000" w:themeColor="text1"/>
                <w:sz w:val="22"/>
                <w:szCs w:val="22"/>
              </w:rPr>
              <w:t>木</w:t>
            </w:r>
            <w:r w:rsidR="00C90D85" w:rsidRPr="00780D48">
              <w:rPr>
                <w:rFonts w:asciiTheme="minorEastAsia" w:eastAsiaTheme="minorEastAsia" w:hAnsiTheme="minorEastAsia" w:hint="eastAsia"/>
                <w:color w:val="000000" w:themeColor="text1"/>
                <w:sz w:val="22"/>
                <w:szCs w:val="22"/>
              </w:rPr>
              <w:t>）</w:t>
            </w:r>
          </w:p>
        </w:tc>
        <w:tc>
          <w:tcPr>
            <w:tcW w:w="1621" w:type="pct"/>
            <w:shd w:val="clear" w:color="auto" w:fill="auto"/>
            <w:vAlign w:val="center"/>
          </w:tcPr>
          <w:p w14:paraId="1813079C" w14:textId="355DDF55" w:rsidR="00C90D85" w:rsidRPr="00780D48" w:rsidRDefault="00C90D85"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プレゼンテーション及びヒアリング審査</w:t>
            </w:r>
          </w:p>
        </w:tc>
        <w:tc>
          <w:tcPr>
            <w:tcW w:w="1620" w:type="pct"/>
            <w:vAlign w:val="center"/>
          </w:tcPr>
          <w:p w14:paraId="7ADFB7EC" w14:textId="342A1FB3" w:rsidR="00C90D85" w:rsidRPr="00780D48" w:rsidRDefault="00DD54EE"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南相馬市役所</w:t>
            </w:r>
          </w:p>
        </w:tc>
      </w:tr>
      <w:tr w:rsidR="00780D48" w:rsidRPr="00780D48" w14:paraId="2A9A93B9" w14:textId="24182666" w:rsidTr="00DD54EE">
        <w:trPr>
          <w:trHeight w:val="567"/>
        </w:trPr>
        <w:tc>
          <w:tcPr>
            <w:tcW w:w="1759" w:type="pct"/>
            <w:shd w:val="clear" w:color="auto" w:fill="auto"/>
            <w:vAlign w:val="center"/>
          </w:tcPr>
          <w:p w14:paraId="5D0A6C43" w14:textId="1BCD6B6F" w:rsidR="00C90D85" w:rsidRPr="00780D48" w:rsidRDefault="00D00DC2"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令和７年</w:t>
            </w:r>
            <w:r w:rsidR="00137258" w:rsidRPr="00780D48">
              <w:rPr>
                <w:rFonts w:asciiTheme="minorEastAsia" w:eastAsiaTheme="minorEastAsia" w:hAnsiTheme="minorEastAsia" w:hint="eastAsia"/>
                <w:color w:val="000000" w:themeColor="text1"/>
                <w:sz w:val="22"/>
                <w:szCs w:val="22"/>
              </w:rPr>
              <w:t>４</w:t>
            </w:r>
            <w:r w:rsidR="004D7565" w:rsidRPr="00780D48">
              <w:rPr>
                <w:rFonts w:asciiTheme="minorEastAsia" w:eastAsiaTheme="minorEastAsia" w:hAnsiTheme="minorEastAsia" w:hint="eastAsia"/>
                <w:color w:val="000000" w:themeColor="text1"/>
                <w:sz w:val="22"/>
                <w:szCs w:val="22"/>
              </w:rPr>
              <w:t>月</w:t>
            </w:r>
            <w:r w:rsidR="00137258" w:rsidRPr="00780D48">
              <w:rPr>
                <w:rFonts w:asciiTheme="minorEastAsia" w:eastAsiaTheme="minorEastAsia" w:hAnsiTheme="minorEastAsia" w:hint="eastAsia"/>
                <w:color w:val="000000" w:themeColor="text1"/>
                <w:sz w:val="22"/>
                <w:szCs w:val="22"/>
              </w:rPr>
              <w:t>上</w:t>
            </w:r>
            <w:r w:rsidR="004D7565" w:rsidRPr="00780D48">
              <w:rPr>
                <w:rFonts w:asciiTheme="minorEastAsia" w:eastAsiaTheme="minorEastAsia" w:hAnsiTheme="minorEastAsia" w:hint="eastAsia"/>
                <w:color w:val="000000" w:themeColor="text1"/>
                <w:sz w:val="22"/>
                <w:szCs w:val="22"/>
              </w:rPr>
              <w:t>旬</w:t>
            </w:r>
          </w:p>
        </w:tc>
        <w:tc>
          <w:tcPr>
            <w:tcW w:w="1621" w:type="pct"/>
            <w:shd w:val="clear" w:color="auto" w:fill="auto"/>
            <w:vAlign w:val="center"/>
          </w:tcPr>
          <w:p w14:paraId="73E81C82" w14:textId="29413AE0" w:rsidR="00C90D85" w:rsidRPr="00780D48" w:rsidRDefault="00C90D85"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審査結果通知、公表</w:t>
            </w:r>
          </w:p>
        </w:tc>
        <w:tc>
          <w:tcPr>
            <w:tcW w:w="1620" w:type="pct"/>
            <w:vAlign w:val="center"/>
          </w:tcPr>
          <w:p w14:paraId="4D85E162" w14:textId="378D839D" w:rsidR="00C90D85" w:rsidRPr="00780D48" w:rsidRDefault="00DD54EE"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電子メール又は郵送</w:t>
            </w:r>
          </w:p>
        </w:tc>
      </w:tr>
      <w:tr w:rsidR="00780D48" w:rsidRPr="00780D48" w14:paraId="2ECB595E" w14:textId="1C07FE1A" w:rsidTr="00DD54EE">
        <w:trPr>
          <w:trHeight w:val="567"/>
        </w:trPr>
        <w:tc>
          <w:tcPr>
            <w:tcW w:w="1759" w:type="pct"/>
            <w:shd w:val="clear" w:color="auto" w:fill="auto"/>
            <w:vAlign w:val="center"/>
          </w:tcPr>
          <w:p w14:paraId="4776FF75" w14:textId="329F389F" w:rsidR="00C90D85" w:rsidRPr="00780D48" w:rsidRDefault="00D00DC2"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令和７年</w:t>
            </w:r>
            <w:r w:rsidR="004D7565" w:rsidRPr="00780D48">
              <w:rPr>
                <w:rFonts w:asciiTheme="minorEastAsia" w:eastAsiaTheme="minorEastAsia" w:hAnsiTheme="minorEastAsia" w:hint="eastAsia"/>
                <w:color w:val="000000" w:themeColor="text1"/>
                <w:sz w:val="22"/>
                <w:szCs w:val="22"/>
              </w:rPr>
              <w:t>４月中旬</w:t>
            </w:r>
          </w:p>
        </w:tc>
        <w:tc>
          <w:tcPr>
            <w:tcW w:w="1621" w:type="pct"/>
            <w:shd w:val="clear" w:color="auto" w:fill="auto"/>
            <w:vAlign w:val="center"/>
          </w:tcPr>
          <w:p w14:paraId="3B330173" w14:textId="23C3D5FF" w:rsidR="00C90D85" w:rsidRPr="00780D48" w:rsidRDefault="00C90D85" w:rsidP="00DD54E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契約締結</w:t>
            </w:r>
          </w:p>
        </w:tc>
        <w:tc>
          <w:tcPr>
            <w:tcW w:w="1620" w:type="pct"/>
            <w:vAlign w:val="center"/>
          </w:tcPr>
          <w:p w14:paraId="79ABF745" w14:textId="77777777" w:rsidR="00C90D85" w:rsidRPr="00780D48" w:rsidRDefault="00C90D85" w:rsidP="00DD54EE">
            <w:pPr>
              <w:rPr>
                <w:rFonts w:asciiTheme="minorEastAsia" w:eastAsiaTheme="minorEastAsia" w:hAnsiTheme="minorEastAsia"/>
                <w:color w:val="000000" w:themeColor="text1"/>
                <w:sz w:val="22"/>
                <w:szCs w:val="22"/>
              </w:rPr>
            </w:pPr>
          </w:p>
        </w:tc>
      </w:tr>
    </w:tbl>
    <w:bookmarkEnd w:id="0"/>
    <w:p w14:paraId="4E759245" w14:textId="0A60C149" w:rsidR="00657D90" w:rsidRPr="00780D48" w:rsidRDefault="00657D90" w:rsidP="00657D90">
      <w:pPr>
        <w:pStyle w:val="a7"/>
        <w:tabs>
          <w:tab w:val="left" w:pos="476"/>
        </w:tabs>
        <w:ind w:leftChars="0" w:left="0" w:firstLineChars="100" w:firstLine="220"/>
        <w:rPr>
          <w:rFonts w:asciiTheme="minorEastAsia" w:eastAsiaTheme="minorEastAsia" w:hAnsiTheme="minorEastAsia"/>
          <w:b/>
          <w:bCs/>
          <w:color w:val="000000" w:themeColor="text1"/>
          <w:sz w:val="22"/>
          <w:szCs w:val="22"/>
        </w:rPr>
      </w:pPr>
      <w:r w:rsidRPr="00780D48">
        <w:rPr>
          <w:rFonts w:asciiTheme="minorEastAsia" w:eastAsiaTheme="minorEastAsia" w:hAnsiTheme="minorEastAsia" w:hint="eastAsia"/>
          <w:bCs/>
          <w:color w:val="000000" w:themeColor="text1"/>
          <w:sz w:val="22"/>
          <w:szCs w:val="22"/>
        </w:rPr>
        <w:t>※上記スケジュールは、状況により変更する可能性がある。</w:t>
      </w:r>
    </w:p>
    <w:p w14:paraId="5411DE9C" w14:textId="62B58F95" w:rsidR="00CA5266" w:rsidRPr="00780D48" w:rsidRDefault="00B01F9A" w:rsidP="00372EB2">
      <w:pPr>
        <w:pStyle w:val="a7"/>
        <w:numPr>
          <w:ilvl w:val="0"/>
          <w:numId w:val="1"/>
        </w:numPr>
        <w:tabs>
          <w:tab w:val="left" w:pos="476"/>
        </w:tabs>
        <w:spacing w:beforeLines="100" w:before="360"/>
        <w:ind w:leftChars="0" w:left="0" w:hanging="11"/>
        <w:rPr>
          <w:rFonts w:asciiTheme="minorEastAsia" w:eastAsiaTheme="minorEastAsia" w:hAnsiTheme="minorEastAsia"/>
          <w:b/>
          <w:bCs/>
          <w:color w:val="000000" w:themeColor="text1"/>
          <w:sz w:val="22"/>
          <w:szCs w:val="22"/>
        </w:rPr>
      </w:pPr>
      <w:r w:rsidRPr="00780D48">
        <w:rPr>
          <w:rFonts w:asciiTheme="minorEastAsia" w:eastAsiaTheme="minorEastAsia" w:hAnsiTheme="minorEastAsia" w:hint="eastAsia"/>
          <w:b/>
          <w:color w:val="000000" w:themeColor="text1"/>
          <w:sz w:val="22"/>
          <w:szCs w:val="22"/>
        </w:rPr>
        <w:t>選定方法</w:t>
      </w:r>
      <w:r w:rsidR="005C2335" w:rsidRPr="00780D48">
        <w:rPr>
          <w:rFonts w:asciiTheme="minorEastAsia" w:eastAsiaTheme="minorEastAsia" w:hAnsiTheme="minorEastAsia"/>
          <w:b/>
          <w:color w:val="000000" w:themeColor="text1"/>
          <w:sz w:val="22"/>
          <w:szCs w:val="22"/>
        </w:rPr>
        <w:br/>
      </w:r>
      <w:r w:rsidR="005C2335" w:rsidRPr="00780D48">
        <w:rPr>
          <w:rFonts w:asciiTheme="minorEastAsia" w:eastAsiaTheme="minorEastAsia" w:hAnsiTheme="minorEastAsia" w:hint="eastAsia"/>
          <w:color w:val="000000" w:themeColor="text1"/>
          <w:sz w:val="22"/>
          <w:szCs w:val="22"/>
        </w:rPr>
        <w:t xml:space="preserve">　</w:t>
      </w:r>
      <w:r w:rsidRPr="00780D48">
        <w:rPr>
          <w:rFonts w:asciiTheme="minorEastAsia" w:eastAsiaTheme="minorEastAsia" w:hAnsiTheme="minorEastAsia" w:hint="eastAsia"/>
          <w:color w:val="000000" w:themeColor="text1"/>
          <w:sz w:val="22"/>
          <w:szCs w:val="22"/>
        </w:rPr>
        <w:t>本業務は、公募型プロポーザル方式によって受託</w:t>
      </w:r>
      <w:r w:rsidR="00EB23FD" w:rsidRPr="00780D48">
        <w:rPr>
          <w:rFonts w:asciiTheme="minorEastAsia" w:eastAsiaTheme="minorEastAsia" w:hAnsiTheme="minorEastAsia" w:hint="eastAsia"/>
          <w:color w:val="000000" w:themeColor="text1"/>
          <w:sz w:val="22"/>
          <w:szCs w:val="22"/>
        </w:rPr>
        <w:t>候補者</w:t>
      </w:r>
      <w:r w:rsidRPr="00780D48">
        <w:rPr>
          <w:rFonts w:asciiTheme="minorEastAsia" w:eastAsiaTheme="minorEastAsia" w:hAnsiTheme="minorEastAsia" w:hint="eastAsia"/>
          <w:color w:val="000000" w:themeColor="text1"/>
          <w:sz w:val="22"/>
          <w:szCs w:val="22"/>
        </w:rPr>
        <w:t>を選定する。</w:t>
      </w:r>
    </w:p>
    <w:p w14:paraId="2160D4F2" w14:textId="77777777" w:rsidR="00CA5266" w:rsidRPr="00780D48" w:rsidRDefault="00B01F9A" w:rsidP="00372EB2">
      <w:pPr>
        <w:pStyle w:val="a7"/>
        <w:numPr>
          <w:ilvl w:val="0"/>
          <w:numId w:val="1"/>
        </w:numPr>
        <w:tabs>
          <w:tab w:val="left" w:pos="476"/>
        </w:tabs>
        <w:spacing w:beforeLines="100" w:before="360"/>
        <w:ind w:leftChars="0" w:left="1" w:hanging="11"/>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b/>
          <w:color w:val="000000" w:themeColor="text1"/>
          <w:sz w:val="22"/>
          <w:szCs w:val="22"/>
        </w:rPr>
        <w:t>公募条件（プロポーザル参加資格要件）</w:t>
      </w:r>
      <w:r w:rsidR="00CA5266" w:rsidRPr="00780D48">
        <w:rPr>
          <w:rFonts w:asciiTheme="minorEastAsia" w:eastAsiaTheme="minorEastAsia" w:hAnsiTheme="minorEastAsia"/>
          <w:b/>
          <w:color w:val="000000" w:themeColor="text1"/>
          <w:sz w:val="22"/>
          <w:szCs w:val="22"/>
        </w:rPr>
        <w:br/>
      </w:r>
      <w:r w:rsidR="00CA5266" w:rsidRPr="00780D48">
        <w:rPr>
          <w:rFonts w:asciiTheme="minorEastAsia" w:eastAsiaTheme="minorEastAsia" w:hAnsiTheme="minorEastAsia" w:hint="eastAsia"/>
          <w:b/>
          <w:color w:val="000000" w:themeColor="text1"/>
          <w:sz w:val="22"/>
          <w:szCs w:val="22"/>
        </w:rPr>
        <w:t xml:space="preserve">　</w:t>
      </w:r>
      <w:r w:rsidR="00100598" w:rsidRPr="00780D48">
        <w:rPr>
          <w:rFonts w:asciiTheme="minorEastAsia" w:eastAsiaTheme="minorEastAsia" w:hAnsiTheme="minorEastAsia" w:hint="eastAsia"/>
          <w:color w:val="000000" w:themeColor="text1"/>
          <w:sz w:val="22"/>
          <w:szCs w:val="22"/>
        </w:rPr>
        <w:t>本プロポーザルに参加できる者は、次に掲げる全ての要件を満たす者とし、本提案に基づく業務内容を適切かつ確実に遂行できる十分な事業規模及び安定的な経営基盤を有する法人であることとする。</w:t>
      </w:r>
    </w:p>
    <w:p w14:paraId="7EF08E86" w14:textId="7B243E22" w:rsidR="00971D38" w:rsidRPr="00780D48" w:rsidRDefault="00895DDE" w:rsidP="00372EB2">
      <w:pPr>
        <w:pStyle w:val="a7"/>
        <w:numPr>
          <w:ilvl w:val="0"/>
          <w:numId w:val="3"/>
        </w:numPr>
        <w:ind w:leftChars="0" w:left="518" w:hanging="518"/>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令和</w:t>
      </w:r>
      <w:r w:rsidR="00154F01" w:rsidRPr="00780D48">
        <w:rPr>
          <w:rFonts w:asciiTheme="minorEastAsia" w:eastAsiaTheme="minorEastAsia" w:hAnsiTheme="minorEastAsia" w:hint="eastAsia"/>
          <w:color w:val="000000" w:themeColor="text1"/>
          <w:sz w:val="22"/>
          <w:szCs w:val="22"/>
        </w:rPr>
        <w:t>５・６</w:t>
      </w:r>
      <w:r w:rsidR="00100598" w:rsidRPr="00780D48">
        <w:rPr>
          <w:rFonts w:asciiTheme="minorEastAsia" w:eastAsiaTheme="minorEastAsia" w:hAnsiTheme="minorEastAsia" w:hint="eastAsia"/>
          <w:color w:val="000000" w:themeColor="text1"/>
          <w:sz w:val="22"/>
          <w:szCs w:val="22"/>
        </w:rPr>
        <w:t>年度南相馬市入札参加資格者名簿に登録されている者とし</w:t>
      </w:r>
      <w:r w:rsidR="00971D38" w:rsidRPr="00780D48">
        <w:rPr>
          <w:rFonts w:asciiTheme="minorEastAsia" w:eastAsiaTheme="minorEastAsia" w:hAnsiTheme="minorEastAsia" w:hint="eastAsia"/>
          <w:color w:val="000000" w:themeColor="text1"/>
          <w:sz w:val="22"/>
          <w:szCs w:val="22"/>
        </w:rPr>
        <w:t>、</w:t>
      </w:r>
      <w:r w:rsidR="00D00DC2" w:rsidRPr="00780D48">
        <w:rPr>
          <w:rFonts w:asciiTheme="minorEastAsia" w:eastAsiaTheme="minorEastAsia" w:hAnsiTheme="minorEastAsia" w:hint="eastAsia"/>
          <w:color w:val="000000" w:themeColor="text1"/>
          <w:sz w:val="22"/>
          <w:szCs w:val="22"/>
        </w:rPr>
        <w:t>参加申込書の提出時点で</w:t>
      </w:r>
      <w:r w:rsidR="00100598" w:rsidRPr="00780D48">
        <w:rPr>
          <w:rFonts w:asciiTheme="minorEastAsia" w:eastAsiaTheme="minorEastAsia" w:hAnsiTheme="minorEastAsia" w:hint="eastAsia"/>
          <w:color w:val="000000" w:themeColor="text1"/>
          <w:sz w:val="22"/>
          <w:szCs w:val="22"/>
        </w:rPr>
        <w:t>、有資格業者に対する指名停止に関する要綱（平成</w:t>
      </w:r>
      <w:r w:rsidR="00971D38" w:rsidRPr="00780D48">
        <w:rPr>
          <w:rFonts w:asciiTheme="minorEastAsia" w:eastAsiaTheme="minorEastAsia" w:hAnsiTheme="minorEastAsia" w:hint="eastAsia"/>
          <w:color w:val="000000" w:themeColor="text1"/>
          <w:sz w:val="22"/>
          <w:szCs w:val="22"/>
        </w:rPr>
        <w:t>１８</w:t>
      </w:r>
      <w:r w:rsidR="00100598" w:rsidRPr="00780D48">
        <w:rPr>
          <w:rFonts w:asciiTheme="minorEastAsia" w:eastAsiaTheme="minorEastAsia" w:hAnsiTheme="minorEastAsia" w:hint="eastAsia"/>
          <w:color w:val="000000" w:themeColor="text1"/>
          <w:sz w:val="22"/>
          <w:szCs w:val="22"/>
        </w:rPr>
        <w:t>年南相馬市告示第</w:t>
      </w:r>
      <w:r w:rsidR="00971D38" w:rsidRPr="00780D48">
        <w:rPr>
          <w:rFonts w:asciiTheme="minorEastAsia" w:eastAsiaTheme="minorEastAsia" w:hAnsiTheme="minorEastAsia" w:hint="eastAsia"/>
          <w:color w:val="000000" w:themeColor="text1"/>
          <w:sz w:val="22"/>
          <w:szCs w:val="22"/>
        </w:rPr>
        <w:t>４</w:t>
      </w:r>
      <w:r w:rsidR="00100598" w:rsidRPr="00780D48">
        <w:rPr>
          <w:rFonts w:asciiTheme="minorEastAsia" w:eastAsiaTheme="minorEastAsia" w:hAnsiTheme="minorEastAsia" w:hint="eastAsia"/>
          <w:color w:val="000000" w:themeColor="text1"/>
          <w:sz w:val="22"/>
          <w:szCs w:val="22"/>
        </w:rPr>
        <w:t>号）による指名の停止を受けていない者であること。</w:t>
      </w:r>
    </w:p>
    <w:p w14:paraId="143F7918" w14:textId="77777777" w:rsidR="00971D38" w:rsidRPr="00780D48" w:rsidRDefault="00100598" w:rsidP="00372EB2">
      <w:pPr>
        <w:pStyle w:val="a7"/>
        <w:numPr>
          <w:ilvl w:val="0"/>
          <w:numId w:val="3"/>
        </w:numPr>
        <w:ind w:leftChars="0" w:left="518" w:hanging="518"/>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（１）の名簿に</w:t>
      </w:r>
      <w:r w:rsidR="008A3161" w:rsidRPr="00780D48">
        <w:rPr>
          <w:rFonts w:asciiTheme="minorEastAsia" w:eastAsiaTheme="minorEastAsia" w:hAnsiTheme="minorEastAsia" w:hint="eastAsia"/>
          <w:color w:val="000000" w:themeColor="text1"/>
          <w:sz w:val="22"/>
          <w:szCs w:val="22"/>
        </w:rPr>
        <w:t>登録されていない者については、入札参加資格審査申請をし、参加申込</w:t>
      </w:r>
      <w:r w:rsidRPr="00780D48">
        <w:rPr>
          <w:rFonts w:asciiTheme="minorEastAsia" w:eastAsiaTheme="minorEastAsia" w:hAnsiTheme="minorEastAsia" w:hint="eastAsia"/>
          <w:color w:val="000000" w:themeColor="text1"/>
          <w:sz w:val="22"/>
          <w:szCs w:val="22"/>
        </w:rPr>
        <w:t>書の受付期限までに受理を受けた者であること。</w:t>
      </w:r>
    </w:p>
    <w:p w14:paraId="6586E06B" w14:textId="77777777" w:rsidR="00971D38" w:rsidRPr="00780D48" w:rsidRDefault="00100598" w:rsidP="00372EB2">
      <w:pPr>
        <w:pStyle w:val="a7"/>
        <w:numPr>
          <w:ilvl w:val="0"/>
          <w:numId w:val="3"/>
        </w:numPr>
        <w:ind w:leftChars="0" w:left="518" w:hanging="518"/>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地方自治法施行令（昭和２２年政令第１６号）第１６７条の４の規定に該当する者でないこと。</w:t>
      </w:r>
    </w:p>
    <w:p w14:paraId="2C5AA50B" w14:textId="77777777" w:rsidR="00971D38" w:rsidRPr="00780D48" w:rsidRDefault="00100598" w:rsidP="00372EB2">
      <w:pPr>
        <w:pStyle w:val="a7"/>
        <w:numPr>
          <w:ilvl w:val="0"/>
          <w:numId w:val="3"/>
        </w:numPr>
        <w:ind w:leftChars="0" w:left="518" w:hanging="518"/>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会社更生法（平成１４年法律第１５４号）に基づく更生手続開始の申立てがなされている者でないこと（南相馬市長が入札参加資格を有すると認めた者を除く。）。</w:t>
      </w:r>
    </w:p>
    <w:p w14:paraId="6F3F3650" w14:textId="77777777" w:rsidR="00971D38" w:rsidRPr="00780D48" w:rsidRDefault="00100598" w:rsidP="00372EB2">
      <w:pPr>
        <w:pStyle w:val="a7"/>
        <w:numPr>
          <w:ilvl w:val="0"/>
          <w:numId w:val="3"/>
        </w:numPr>
        <w:ind w:leftChars="0" w:left="518" w:hanging="518"/>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民事再生法（平成１１年法律第２２５号）に基づく再生手続開始の申立てがなされている者でないこと。（南相馬市長が入札参加資格を有すると認めた者を除く。）。</w:t>
      </w:r>
    </w:p>
    <w:p w14:paraId="741EC98E" w14:textId="7B765936" w:rsidR="00971D38" w:rsidRPr="00780D48" w:rsidRDefault="00100598" w:rsidP="00372EB2">
      <w:pPr>
        <w:pStyle w:val="a7"/>
        <w:numPr>
          <w:ilvl w:val="0"/>
          <w:numId w:val="3"/>
        </w:numPr>
        <w:ind w:leftChars="0" w:left="518" w:hanging="518"/>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lastRenderedPageBreak/>
        <w:t>南相馬市建設工事等暴力団排除措置要綱（平成</w:t>
      </w:r>
      <w:r w:rsidR="00971D38" w:rsidRPr="00780D48">
        <w:rPr>
          <w:rFonts w:asciiTheme="minorEastAsia" w:eastAsiaTheme="minorEastAsia" w:hAnsiTheme="minorEastAsia" w:hint="eastAsia"/>
          <w:color w:val="000000" w:themeColor="text1"/>
          <w:sz w:val="22"/>
          <w:szCs w:val="22"/>
        </w:rPr>
        <w:t>１８</w:t>
      </w:r>
      <w:r w:rsidRPr="00780D48">
        <w:rPr>
          <w:rFonts w:asciiTheme="minorEastAsia" w:eastAsiaTheme="minorEastAsia" w:hAnsiTheme="minorEastAsia" w:hint="eastAsia"/>
          <w:color w:val="000000" w:themeColor="text1"/>
          <w:sz w:val="22"/>
          <w:szCs w:val="22"/>
        </w:rPr>
        <w:t>年</w:t>
      </w:r>
      <w:r w:rsidR="00971D38" w:rsidRPr="00780D48">
        <w:rPr>
          <w:rFonts w:asciiTheme="minorEastAsia" w:eastAsiaTheme="minorEastAsia" w:hAnsiTheme="minorEastAsia" w:hint="eastAsia"/>
          <w:color w:val="000000" w:themeColor="text1"/>
          <w:sz w:val="22"/>
          <w:szCs w:val="22"/>
        </w:rPr>
        <w:t>１</w:t>
      </w:r>
      <w:r w:rsidRPr="00780D48">
        <w:rPr>
          <w:rFonts w:asciiTheme="minorEastAsia" w:eastAsiaTheme="minorEastAsia" w:hAnsiTheme="minorEastAsia" w:hint="eastAsia"/>
          <w:color w:val="000000" w:themeColor="text1"/>
          <w:sz w:val="22"/>
          <w:szCs w:val="22"/>
        </w:rPr>
        <w:t>月</w:t>
      </w:r>
      <w:r w:rsidR="00971D38" w:rsidRPr="00780D48">
        <w:rPr>
          <w:rFonts w:asciiTheme="minorEastAsia" w:eastAsiaTheme="minorEastAsia" w:hAnsiTheme="minorEastAsia" w:hint="eastAsia"/>
          <w:color w:val="000000" w:themeColor="text1"/>
          <w:sz w:val="22"/>
          <w:szCs w:val="22"/>
        </w:rPr>
        <w:t>１</w:t>
      </w:r>
      <w:r w:rsidRPr="00780D48">
        <w:rPr>
          <w:rFonts w:asciiTheme="minorEastAsia" w:eastAsiaTheme="minorEastAsia" w:hAnsiTheme="minorEastAsia" w:hint="eastAsia"/>
          <w:color w:val="000000" w:themeColor="text1"/>
          <w:sz w:val="22"/>
          <w:szCs w:val="22"/>
        </w:rPr>
        <w:t>日訓令第</w:t>
      </w:r>
      <w:r w:rsidR="00971D38" w:rsidRPr="00780D48">
        <w:rPr>
          <w:rFonts w:asciiTheme="minorEastAsia" w:eastAsiaTheme="minorEastAsia" w:hAnsiTheme="minorEastAsia" w:hint="eastAsia"/>
          <w:color w:val="000000" w:themeColor="text1"/>
          <w:sz w:val="22"/>
          <w:szCs w:val="22"/>
        </w:rPr>
        <w:t>３０</w:t>
      </w:r>
      <w:r w:rsidRPr="00780D48">
        <w:rPr>
          <w:rFonts w:asciiTheme="minorEastAsia" w:eastAsiaTheme="minorEastAsia" w:hAnsiTheme="minorEastAsia" w:hint="eastAsia"/>
          <w:color w:val="000000" w:themeColor="text1"/>
          <w:sz w:val="22"/>
          <w:szCs w:val="22"/>
        </w:rPr>
        <w:t>号）に定める指名回避措置要件に該当していないこと。</w:t>
      </w:r>
    </w:p>
    <w:p w14:paraId="769A9762" w14:textId="73DF7F41" w:rsidR="00971D38" w:rsidRPr="00780D48" w:rsidRDefault="00100598" w:rsidP="00324751">
      <w:pPr>
        <w:pStyle w:val="a7"/>
        <w:numPr>
          <w:ilvl w:val="0"/>
          <w:numId w:val="3"/>
        </w:numPr>
        <w:ind w:leftChars="0" w:left="518" w:hanging="518"/>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国又は地方公共団体との契約に関して、参加申込書の提出時点で、指名停止を受けていないこと。</w:t>
      </w:r>
    </w:p>
    <w:p w14:paraId="7FF60949" w14:textId="662100FC" w:rsidR="00992995" w:rsidRPr="00780D48" w:rsidRDefault="006B6421" w:rsidP="00992995">
      <w:pPr>
        <w:pStyle w:val="a7"/>
        <w:numPr>
          <w:ilvl w:val="0"/>
          <w:numId w:val="3"/>
        </w:numPr>
        <w:ind w:leftChars="0" w:left="518" w:hanging="518"/>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本公告</w:t>
      </w:r>
      <w:r w:rsidR="00800C21" w:rsidRPr="00780D48">
        <w:rPr>
          <w:rFonts w:asciiTheme="minorEastAsia" w:eastAsiaTheme="minorEastAsia" w:hAnsiTheme="minorEastAsia" w:hint="eastAsia"/>
          <w:color w:val="000000" w:themeColor="text1"/>
          <w:sz w:val="22"/>
          <w:szCs w:val="22"/>
        </w:rPr>
        <w:t>に示した業務</w:t>
      </w:r>
      <w:r w:rsidR="00C0493D" w:rsidRPr="00780D48">
        <w:rPr>
          <w:rFonts w:asciiTheme="minorEastAsia" w:eastAsiaTheme="minorEastAsia" w:hAnsiTheme="minorEastAsia" w:hint="eastAsia"/>
          <w:color w:val="000000" w:themeColor="text1"/>
          <w:sz w:val="22"/>
          <w:szCs w:val="22"/>
        </w:rPr>
        <w:t>を</w:t>
      </w:r>
      <w:r w:rsidRPr="00780D48">
        <w:rPr>
          <w:rFonts w:asciiTheme="minorEastAsia" w:eastAsiaTheme="minorEastAsia" w:hAnsiTheme="minorEastAsia" w:hint="eastAsia"/>
          <w:color w:val="000000" w:themeColor="text1"/>
          <w:sz w:val="22"/>
          <w:szCs w:val="22"/>
        </w:rPr>
        <w:t>確実に履行できる者であること。</w:t>
      </w:r>
    </w:p>
    <w:p w14:paraId="5737FA6E" w14:textId="0DEF99A9" w:rsidR="001347AD" w:rsidRPr="00780D48" w:rsidRDefault="005B3171" w:rsidP="00992995">
      <w:pPr>
        <w:pStyle w:val="a7"/>
        <w:numPr>
          <w:ilvl w:val="0"/>
          <w:numId w:val="3"/>
        </w:numPr>
        <w:ind w:leftChars="0" w:left="518" w:hanging="518"/>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旅行業法施行規則（昭和４６年運輸省令第６１号）第１条の２第１項第１号、第２号及び第３号に規定する旅行業務の登録がされていること。</w:t>
      </w:r>
    </w:p>
    <w:p w14:paraId="4C4A5D92" w14:textId="6E8CEF5F" w:rsidR="0032163D" w:rsidRPr="00780D48" w:rsidRDefault="00971D38" w:rsidP="00372EB2">
      <w:pPr>
        <w:pStyle w:val="a7"/>
        <w:numPr>
          <w:ilvl w:val="0"/>
          <w:numId w:val="1"/>
        </w:numPr>
        <w:tabs>
          <w:tab w:val="left" w:pos="476"/>
        </w:tabs>
        <w:spacing w:beforeLines="100" w:before="360"/>
        <w:ind w:leftChars="0" w:left="1" w:hanging="11"/>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b/>
          <w:color w:val="000000" w:themeColor="text1"/>
          <w:sz w:val="22"/>
          <w:szCs w:val="22"/>
        </w:rPr>
        <w:t>申込方法</w:t>
      </w:r>
      <w:r w:rsidR="0032163D" w:rsidRPr="00780D48">
        <w:rPr>
          <w:rFonts w:asciiTheme="minorEastAsia" w:eastAsiaTheme="minorEastAsia" w:hAnsiTheme="minorEastAsia"/>
          <w:b/>
          <w:color w:val="000000" w:themeColor="text1"/>
          <w:sz w:val="22"/>
          <w:szCs w:val="22"/>
        </w:rPr>
        <w:br/>
      </w:r>
      <w:r w:rsidR="0032163D" w:rsidRPr="00780D48">
        <w:rPr>
          <w:rFonts w:asciiTheme="minorEastAsia" w:eastAsiaTheme="minorEastAsia" w:hAnsiTheme="minorEastAsia" w:hint="eastAsia"/>
          <w:color w:val="000000" w:themeColor="text1"/>
          <w:sz w:val="22"/>
          <w:szCs w:val="22"/>
        </w:rPr>
        <w:t xml:space="preserve">　本プロポーザルに参加を希望する者は、次にあげる書類を提出すること。</w:t>
      </w:r>
    </w:p>
    <w:p w14:paraId="2842E3E7" w14:textId="443DB22A" w:rsidR="0032163D" w:rsidRPr="00780D48" w:rsidRDefault="00B678EC" w:rsidP="00372EB2">
      <w:pPr>
        <w:pStyle w:val="a7"/>
        <w:numPr>
          <w:ilvl w:val="0"/>
          <w:numId w:val="4"/>
        </w:numPr>
        <w:spacing w:afterLines="50" w:after="180"/>
        <w:ind w:leftChars="0" w:left="709" w:hanging="709"/>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提出期限</w:t>
      </w:r>
      <w:r w:rsidR="0032163D" w:rsidRPr="00780D48">
        <w:rPr>
          <w:rFonts w:asciiTheme="minorEastAsia" w:eastAsiaTheme="minorEastAsia" w:hAnsiTheme="minorEastAsia"/>
          <w:color w:val="000000" w:themeColor="text1"/>
          <w:sz w:val="22"/>
          <w:szCs w:val="22"/>
        </w:rPr>
        <w:br/>
      </w:r>
      <w:r w:rsidR="001A58C2" w:rsidRPr="00780D48">
        <w:rPr>
          <w:rFonts w:asciiTheme="minorEastAsia" w:eastAsiaTheme="minorEastAsia" w:hAnsiTheme="minorEastAsia" w:hint="eastAsia"/>
          <w:color w:val="000000" w:themeColor="text1"/>
          <w:sz w:val="22"/>
          <w:szCs w:val="22"/>
        </w:rPr>
        <w:t>令和</w:t>
      </w:r>
      <w:r w:rsidR="0032163D" w:rsidRPr="00780D48">
        <w:rPr>
          <w:rFonts w:asciiTheme="minorEastAsia" w:eastAsiaTheme="minorEastAsia" w:hAnsiTheme="minorEastAsia" w:hint="eastAsia"/>
          <w:color w:val="000000" w:themeColor="text1"/>
          <w:sz w:val="22"/>
          <w:szCs w:val="22"/>
        </w:rPr>
        <w:t>７</w:t>
      </w:r>
      <w:r w:rsidR="001A58C2" w:rsidRPr="00780D48">
        <w:rPr>
          <w:rFonts w:asciiTheme="minorEastAsia" w:eastAsiaTheme="minorEastAsia" w:hAnsiTheme="minorEastAsia" w:hint="eastAsia"/>
          <w:color w:val="000000" w:themeColor="text1"/>
          <w:sz w:val="22"/>
          <w:szCs w:val="22"/>
        </w:rPr>
        <w:t>年</w:t>
      </w:r>
      <w:bookmarkStart w:id="1" w:name="_Hlk189659022"/>
      <w:r w:rsidR="00992503">
        <w:rPr>
          <w:rFonts w:asciiTheme="minorEastAsia" w:eastAsiaTheme="minorEastAsia" w:hAnsiTheme="minorEastAsia" w:cs="ＭＳ 明朝" w:hint="eastAsia"/>
          <w:sz w:val="22"/>
          <w:szCs w:val="22"/>
        </w:rPr>
        <w:t>３月３日</w:t>
      </w:r>
      <w:r w:rsidR="00992503" w:rsidRPr="006C35CC">
        <w:rPr>
          <w:rFonts w:asciiTheme="minorEastAsia" w:eastAsiaTheme="minorEastAsia" w:hAnsiTheme="minorEastAsia" w:cs="ＭＳ 明朝" w:hint="eastAsia"/>
          <w:sz w:val="22"/>
          <w:szCs w:val="22"/>
        </w:rPr>
        <w:t>（</w:t>
      </w:r>
      <w:r w:rsidR="00992503">
        <w:rPr>
          <w:rFonts w:asciiTheme="minorEastAsia" w:eastAsiaTheme="minorEastAsia" w:hAnsiTheme="minorEastAsia" w:cs="ＭＳ 明朝" w:hint="eastAsia"/>
          <w:sz w:val="22"/>
          <w:szCs w:val="22"/>
        </w:rPr>
        <w:t>月</w:t>
      </w:r>
      <w:r w:rsidR="00992503" w:rsidRPr="006C35CC">
        <w:rPr>
          <w:rFonts w:asciiTheme="minorEastAsia" w:eastAsiaTheme="minorEastAsia" w:hAnsiTheme="minorEastAsia" w:cs="ＭＳ 明朝" w:hint="eastAsia"/>
          <w:sz w:val="22"/>
          <w:szCs w:val="22"/>
        </w:rPr>
        <w:t>）</w:t>
      </w:r>
      <w:bookmarkEnd w:id="1"/>
      <w:r w:rsidR="0032163D" w:rsidRPr="00780D48">
        <w:rPr>
          <w:rFonts w:asciiTheme="minorEastAsia" w:eastAsiaTheme="minorEastAsia" w:hAnsiTheme="minorEastAsia" w:cs="ＭＳ 明朝" w:hint="eastAsia"/>
          <w:color w:val="000000" w:themeColor="text1"/>
          <w:sz w:val="22"/>
          <w:szCs w:val="22"/>
        </w:rPr>
        <w:t>午後５</w:t>
      </w:r>
      <w:r w:rsidR="00A745D5" w:rsidRPr="00780D48">
        <w:rPr>
          <w:rFonts w:asciiTheme="minorEastAsia" w:eastAsiaTheme="minorEastAsia" w:hAnsiTheme="minorEastAsia" w:cs="ＭＳ 明朝" w:hint="eastAsia"/>
          <w:color w:val="000000" w:themeColor="text1"/>
          <w:sz w:val="22"/>
          <w:szCs w:val="22"/>
        </w:rPr>
        <w:t>時まで</w:t>
      </w:r>
    </w:p>
    <w:p w14:paraId="60DD0947" w14:textId="55276697" w:rsidR="0032163D" w:rsidRPr="00780D48" w:rsidRDefault="00B678EC" w:rsidP="00372EB2">
      <w:pPr>
        <w:pStyle w:val="a7"/>
        <w:numPr>
          <w:ilvl w:val="0"/>
          <w:numId w:val="4"/>
        </w:numPr>
        <w:spacing w:afterLines="50" w:after="180"/>
        <w:ind w:leftChars="0" w:left="709" w:hanging="709"/>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提出</w:t>
      </w:r>
      <w:r w:rsidR="00C4025F" w:rsidRPr="00780D48">
        <w:rPr>
          <w:rFonts w:asciiTheme="minorEastAsia" w:eastAsiaTheme="minorEastAsia" w:hAnsiTheme="minorEastAsia" w:hint="eastAsia"/>
          <w:color w:val="000000" w:themeColor="text1"/>
          <w:sz w:val="22"/>
          <w:szCs w:val="22"/>
        </w:rPr>
        <w:t>方法</w:t>
      </w:r>
      <w:r w:rsidR="00165A8E" w:rsidRPr="00780D48">
        <w:rPr>
          <w:rFonts w:asciiTheme="minorEastAsia" w:eastAsiaTheme="minorEastAsia" w:hAnsiTheme="minorEastAsia"/>
          <w:color w:val="000000" w:themeColor="text1"/>
          <w:sz w:val="22"/>
          <w:szCs w:val="22"/>
        </w:rPr>
        <w:br/>
      </w:r>
      <w:r w:rsidRPr="00780D48">
        <w:rPr>
          <w:rFonts w:asciiTheme="minorEastAsia" w:eastAsiaTheme="minorEastAsia" w:hAnsiTheme="minorEastAsia" w:hint="eastAsia"/>
          <w:color w:val="000000" w:themeColor="text1"/>
          <w:sz w:val="22"/>
          <w:szCs w:val="22"/>
        </w:rPr>
        <w:t>持参又は郵送（</w:t>
      </w:r>
      <w:r w:rsidR="001104A9" w:rsidRPr="00780D48">
        <w:rPr>
          <w:rFonts w:asciiTheme="minorEastAsia" w:eastAsiaTheme="minorEastAsia" w:hAnsiTheme="minorEastAsia" w:hint="eastAsia"/>
          <w:color w:val="000000" w:themeColor="text1"/>
          <w:sz w:val="22"/>
          <w:szCs w:val="22"/>
        </w:rPr>
        <w:t>郵便の場合は、当日消印有効</w:t>
      </w:r>
      <w:r w:rsidRPr="00780D48">
        <w:rPr>
          <w:rFonts w:asciiTheme="minorEastAsia" w:eastAsiaTheme="minorEastAsia" w:hAnsiTheme="minorEastAsia" w:hint="eastAsia"/>
          <w:color w:val="000000" w:themeColor="text1"/>
          <w:sz w:val="22"/>
          <w:szCs w:val="22"/>
        </w:rPr>
        <w:t>）</w:t>
      </w:r>
      <w:r w:rsidR="0032163D" w:rsidRPr="00780D48">
        <w:rPr>
          <w:rFonts w:asciiTheme="minorEastAsia" w:eastAsiaTheme="minorEastAsia" w:hAnsiTheme="minorEastAsia"/>
          <w:color w:val="000000" w:themeColor="text1"/>
          <w:sz w:val="22"/>
          <w:szCs w:val="22"/>
        </w:rPr>
        <w:br/>
      </w:r>
      <w:bookmarkStart w:id="2" w:name="_Hlk188260187"/>
      <w:r w:rsidR="0032163D" w:rsidRPr="00780D48">
        <w:rPr>
          <w:rFonts w:asciiTheme="minorEastAsia" w:eastAsiaTheme="minorEastAsia" w:hAnsiTheme="minorEastAsia" w:hint="eastAsia"/>
          <w:color w:val="000000" w:themeColor="text1"/>
          <w:sz w:val="22"/>
          <w:szCs w:val="22"/>
        </w:rPr>
        <w:t>※</w:t>
      </w:r>
      <w:bookmarkStart w:id="3" w:name="_Hlk188260717"/>
      <w:bookmarkEnd w:id="2"/>
      <w:r w:rsidR="004238C6" w:rsidRPr="00780D48">
        <w:rPr>
          <w:rFonts w:asciiTheme="minorEastAsia" w:eastAsiaTheme="minorEastAsia" w:hAnsiTheme="minorEastAsia" w:hint="eastAsia"/>
          <w:color w:val="000000" w:themeColor="text1"/>
          <w:sz w:val="22"/>
          <w:szCs w:val="22"/>
        </w:rPr>
        <w:t>郵送の場合は、書留もしくはレターパックなど送付状況が確認できるものを利用し、「教育旅行誘致事業業務委託プロポーザル申込書在中」と明記すること。</w:t>
      </w:r>
      <w:bookmarkEnd w:id="3"/>
      <w:r w:rsidR="00C508A2" w:rsidRPr="00780D48">
        <w:rPr>
          <w:rFonts w:asciiTheme="minorEastAsia" w:eastAsiaTheme="minorEastAsia" w:hAnsiTheme="minorEastAsia"/>
          <w:color w:val="000000" w:themeColor="text1"/>
          <w:sz w:val="22"/>
          <w:szCs w:val="22"/>
        </w:rPr>
        <w:br/>
      </w:r>
      <w:r w:rsidR="00C508A2" w:rsidRPr="00780D48">
        <w:rPr>
          <w:rFonts w:asciiTheme="minorEastAsia" w:eastAsiaTheme="minorEastAsia" w:hAnsiTheme="minorEastAsia" w:hint="eastAsia"/>
          <w:color w:val="000000" w:themeColor="text1"/>
          <w:sz w:val="22"/>
          <w:szCs w:val="22"/>
        </w:rPr>
        <w:t>なお、郵送で提出した場合は、令和７年</w:t>
      </w:r>
      <w:bookmarkStart w:id="4" w:name="_Hlk189659037"/>
      <w:r w:rsidR="00992503">
        <w:rPr>
          <w:rFonts w:asciiTheme="minorEastAsia" w:eastAsiaTheme="minorEastAsia" w:hAnsiTheme="minorEastAsia" w:hint="eastAsia"/>
          <w:sz w:val="22"/>
          <w:szCs w:val="22"/>
        </w:rPr>
        <w:t>３月３日</w:t>
      </w:r>
      <w:r w:rsidR="00992503" w:rsidRPr="006C35CC">
        <w:rPr>
          <w:rFonts w:asciiTheme="minorEastAsia" w:eastAsiaTheme="minorEastAsia" w:hAnsiTheme="minorEastAsia" w:hint="eastAsia"/>
          <w:sz w:val="22"/>
          <w:szCs w:val="22"/>
        </w:rPr>
        <w:t>（</w:t>
      </w:r>
      <w:r w:rsidR="00992503">
        <w:rPr>
          <w:rFonts w:asciiTheme="minorEastAsia" w:eastAsiaTheme="minorEastAsia" w:hAnsiTheme="minorEastAsia" w:hint="eastAsia"/>
          <w:sz w:val="22"/>
          <w:szCs w:val="22"/>
        </w:rPr>
        <w:t>月</w:t>
      </w:r>
      <w:r w:rsidR="00992503" w:rsidRPr="006C35CC">
        <w:rPr>
          <w:rFonts w:asciiTheme="minorEastAsia" w:eastAsiaTheme="minorEastAsia" w:hAnsiTheme="minorEastAsia" w:hint="eastAsia"/>
          <w:sz w:val="22"/>
          <w:szCs w:val="22"/>
        </w:rPr>
        <w:t>）</w:t>
      </w:r>
      <w:bookmarkEnd w:id="4"/>
      <w:r w:rsidR="00C508A2" w:rsidRPr="00780D48">
        <w:rPr>
          <w:rFonts w:asciiTheme="minorEastAsia" w:eastAsiaTheme="minorEastAsia" w:hAnsiTheme="minorEastAsia" w:hint="eastAsia"/>
          <w:color w:val="000000" w:themeColor="text1"/>
          <w:sz w:val="22"/>
          <w:szCs w:val="22"/>
        </w:rPr>
        <w:t>午後５時までに事務局に連絡すること。</w:t>
      </w:r>
    </w:p>
    <w:p w14:paraId="6E579BBB" w14:textId="4837DE74" w:rsidR="00141331" w:rsidRPr="00780D48" w:rsidRDefault="00B678EC" w:rsidP="00372EB2">
      <w:pPr>
        <w:pStyle w:val="a7"/>
        <w:numPr>
          <w:ilvl w:val="0"/>
          <w:numId w:val="4"/>
        </w:numPr>
        <w:ind w:leftChars="0" w:left="709" w:hanging="709"/>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提出書類</w:t>
      </w:r>
      <w:r w:rsidR="0032163D" w:rsidRPr="00780D48">
        <w:rPr>
          <w:rFonts w:asciiTheme="minorEastAsia" w:eastAsiaTheme="minorEastAsia" w:hAnsiTheme="minorEastAsia"/>
          <w:color w:val="000000" w:themeColor="text1"/>
          <w:sz w:val="22"/>
          <w:szCs w:val="22"/>
        </w:rPr>
        <w:br/>
      </w:r>
      <w:r w:rsidR="004C63F0" w:rsidRPr="00780D48">
        <w:rPr>
          <w:rFonts w:asciiTheme="minorEastAsia" w:eastAsiaTheme="minorEastAsia" w:hAnsiTheme="minorEastAsia" w:hint="eastAsia"/>
          <w:color w:val="000000" w:themeColor="text1"/>
          <w:sz w:val="22"/>
          <w:szCs w:val="22"/>
        </w:rPr>
        <w:t>資料は全て</w:t>
      </w:r>
      <w:r w:rsidR="00CB0C0A" w:rsidRPr="00780D48">
        <w:rPr>
          <w:rFonts w:asciiTheme="minorEastAsia" w:eastAsiaTheme="minorEastAsia" w:hAnsiTheme="minorEastAsia" w:hint="eastAsia"/>
          <w:color w:val="000000" w:themeColor="text1"/>
          <w:sz w:val="22"/>
          <w:szCs w:val="22"/>
        </w:rPr>
        <w:t>本</w:t>
      </w:r>
      <w:r w:rsidR="004C63F0" w:rsidRPr="00780D48">
        <w:rPr>
          <w:rFonts w:asciiTheme="minorEastAsia" w:eastAsiaTheme="minorEastAsia" w:hAnsiTheme="minorEastAsia" w:hint="eastAsia"/>
          <w:color w:val="000000" w:themeColor="text1"/>
          <w:sz w:val="22"/>
          <w:szCs w:val="22"/>
        </w:rPr>
        <w:t>市ホームページからダウンロードすること。</w:t>
      </w:r>
      <w:r w:rsidR="00C52B2C" w:rsidRPr="00780D48">
        <w:rPr>
          <w:rFonts w:asciiTheme="minorEastAsia" w:eastAsiaTheme="minorEastAsia" w:hAnsiTheme="minorEastAsia"/>
          <w:color w:val="000000" w:themeColor="text1"/>
          <w:sz w:val="22"/>
          <w:szCs w:val="22"/>
        </w:rPr>
        <w:br/>
      </w:r>
      <w:r w:rsidR="00C52B2C" w:rsidRPr="00780D48">
        <w:rPr>
          <w:rFonts w:asciiTheme="minorEastAsia" w:eastAsiaTheme="minorEastAsia" w:hAnsiTheme="minorEastAsia"/>
          <w:color w:val="000000" w:themeColor="text1"/>
          <w:sz w:val="20"/>
          <w:szCs w:val="20"/>
        </w:rPr>
        <w:t>https://www.city.minamisoma.lg.jp/portal/sections/16/1630/2/1/15677.html</w:t>
      </w:r>
    </w:p>
    <w:p w14:paraId="14A3FF92" w14:textId="6AD6E4CE" w:rsidR="00141331" w:rsidRPr="00780D48" w:rsidRDefault="00141331" w:rsidP="00372EB2">
      <w:pPr>
        <w:pStyle w:val="a7"/>
        <w:numPr>
          <w:ilvl w:val="1"/>
          <w:numId w:val="4"/>
        </w:numPr>
        <w:ind w:leftChars="0" w:left="850" w:hanging="442"/>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参加申込書（様式</w:t>
      </w:r>
      <w:r w:rsidR="00794C41" w:rsidRPr="00780D48">
        <w:rPr>
          <w:rFonts w:asciiTheme="minorEastAsia" w:eastAsiaTheme="minorEastAsia" w:hAnsiTheme="minorEastAsia" w:hint="eastAsia"/>
          <w:color w:val="000000" w:themeColor="text1"/>
          <w:sz w:val="22"/>
          <w:szCs w:val="22"/>
        </w:rPr>
        <w:t>第</w:t>
      </w:r>
      <w:r w:rsidRPr="00780D48">
        <w:rPr>
          <w:rFonts w:asciiTheme="minorEastAsia" w:eastAsiaTheme="minorEastAsia" w:hAnsiTheme="minorEastAsia" w:hint="eastAsia"/>
          <w:color w:val="000000" w:themeColor="text1"/>
          <w:sz w:val="22"/>
          <w:szCs w:val="22"/>
        </w:rPr>
        <w:t>１</w:t>
      </w:r>
      <w:r w:rsidR="00794C41" w:rsidRPr="00780D48">
        <w:rPr>
          <w:rFonts w:asciiTheme="minorEastAsia" w:eastAsiaTheme="minorEastAsia" w:hAnsiTheme="minorEastAsia" w:hint="eastAsia"/>
          <w:color w:val="000000" w:themeColor="text1"/>
          <w:sz w:val="22"/>
          <w:szCs w:val="22"/>
        </w:rPr>
        <w:t>号</w:t>
      </w:r>
      <w:r w:rsidRPr="00780D48">
        <w:rPr>
          <w:rFonts w:asciiTheme="minorEastAsia" w:eastAsiaTheme="minorEastAsia" w:hAnsiTheme="minorEastAsia" w:hint="eastAsia"/>
          <w:color w:val="000000" w:themeColor="text1"/>
          <w:sz w:val="22"/>
          <w:szCs w:val="22"/>
        </w:rPr>
        <w:t>）</w:t>
      </w:r>
    </w:p>
    <w:p w14:paraId="4F1D31D9" w14:textId="154FA204" w:rsidR="00141331" w:rsidRPr="00780D48" w:rsidRDefault="00141331" w:rsidP="00372EB2">
      <w:pPr>
        <w:pStyle w:val="a7"/>
        <w:numPr>
          <w:ilvl w:val="1"/>
          <w:numId w:val="4"/>
        </w:numPr>
        <w:ind w:leftChars="0" w:left="850" w:hanging="442"/>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会社概要</w:t>
      </w:r>
      <w:r w:rsidR="00165A8E" w:rsidRPr="00780D48">
        <w:rPr>
          <w:rFonts w:asciiTheme="minorEastAsia" w:eastAsiaTheme="minorEastAsia" w:hAnsiTheme="minorEastAsia" w:hint="eastAsia"/>
          <w:color w:val="000000" w:themeColor="text1"/>
          <w:sz w:val="22"/>
          <w:szCs w:val="22"/>
        </w:rPr>
        <w:t>書</w:t>
      </w:r>
      <w:r w:rsidRPr="00780D48">
        <w:rPr>
          <w:rFonts w:asciiTheme="minorEastAsia" w:eastAsiaTheme="minorEastAsia" w:hAnsiTheme="minorEastAsia" w:hint="eastAsia"/>
          <w:color w:val="000000" w:themeColor="text1"/>
          <w:sz w:val="22"/>
          <w:szCs w:val="22"/>
        </w:rPr>
        <w:t>（様式</w:t>
      </w:r>
      <w:r w:rsidR="00794C41" w:rsidRPr="00780D48">
        <w:rPr>
          <w:rFonts w:asciiTheme="minorEastAsia" w:eastAsiaTheme="minorEastAsia" w:hAnsiTheme="minorEastAsia" w:hint="eastAsia"/>
          <w:color w:val="000000" w:themeColor="text1"/>
          <w:sz w:val="22"/>
          <w:szCs w:val="22"/>
        </w:rPr>
        <w:t>第</w:t>
      </w:r>
      <w:r w:rsidRPr="00780D48">
        <w:rPr>
          <w:rFonts w:asciiTheme="minorEastAsia" w:eastAsiaTheme="minorEastAsia" w:hAnsiTheme="minorEastAsia" w:hint="eastAsia"/>
          <w:color w:val="000000" w:themeColor="text1"/>
          <w:sz w:val="22"/>
          <w:szCs w:val="22"/>
        </w:rPr>
        <w:t>２</w:t>
      </w:r>
      <w:r w:rsidR="00794C41" w:rsidRPr="00780D48">
        <w:rPr>
          <w:rFonts w:asciiTheme="minorEastAsia" w:eastAsiaTheme="minorEastAsia" w:hAnsiTheme="minorEastAsia" w:hint="eastAsia"/>
          <w:color w:val="000000" w:themeColor="text1"/>
          <w:sz w:val="22"/>
          <w:szCs w:val="22"/>
        </w:rPr>
        <w:t>号</w:t>
      </w:r>
      <w:r w:rsidRPr="00780D48">
        <w:rPr>
          <w:rFonts w:asciiTheme="minorEastAsia" w:eastAsiaTheme="minorEastAsia" w:hAnsiTheme="minorEastAsia" w:hint="eastAsia"/>
          <w:color w:val="000000" w:themeColor="text1"/>
          <w:sz w:val="22"/>
          <w:szCs w:val="22"/>
        </w:rPr>
        <w:t>）</w:t>
      </w:r>
    </w:p>
    <w:p w14:paraId="69975B9B" w14:textId="77777777" w:rsidR="004D7565" w:rsidRPr="00780D48" w:rsidRDefault="00165A8E" w:rsidP="004D7565">
      <w:pPr>
        <w:pStyle w:val="a7"/>
        <w:numPr>
          <w:ilvl w:val="1"/>
          <w:numId w:val="4"/>
        </w:numPr>
        <w:ind w:leftChars="0" w:left="850" w:hanging="442"/>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業務実績書（様式</w:t>
      </w:r>
      <w:r w:rsidR="00794C41" w:rsidRPr="00780D48">
        <w:rPr>
          <w:rFonts w:asciiTheme="minorEastAsia" w:eastAsiaTheme="minorEastAsia" w:hAnsiTheme="minorEastAsia" w:hint="eastAsia"/>
          <w:color w:val="000000" w:themeColor="text1"/>
          <w:sz w:val="22"/>
          <w:szCs w:val="22"/>
        </w:rPr>
        <w:t>第</w:t>
      </w:r>
      <w:r w:rsidRPr="00780D48">
        <w:rPr>
          <w:rFonts w:asciiTheme="minorEastAsia" w:eastAsiaTheme="minorEastAsia" w:hAnsiTheme="minorEastAsia" w:hint="eastAsia"/>
          <w:color w:val="000000" w:themeColor="text1"/>
          <w:sz w:val="22"/>
          <w:szCs w:val="22"/>
        </w:rPr>
        <w:t>３</w:t>
      </w:r>
      <w:r w:rsidR="00794C41" w:rsidRPr="00780D48">
        <w:rPr>
          <w:rFonts w:asciiTheme="minorEastAsia" w:eastAsiaTheme="minorEastAsia" w:hAnsiTheme="minorEastAsia" w:hint="eastAsia"/>
          <w:color w:val="000000" w:themeColor="text1"/>
          <w:sz w:val="22"/>
          <w:szCs w:val="22"/>
        </w:rPr>
        <w:t>号</w:t>
      </w:r>
      <w:r w:rsidRPr="00780D48">
        <w:rPr>
          <w:rFonts w:asciiTheme="minorEastAsia" w:eastAsiaTheme="minorEastAsia" w:hAnsiTheme="minorEastAsia" w:hint="eastAsia"/>
          <w:color w:val="000000" w:themeColor="text1"/>
          <w:sz w:val="22"/>
          <w:szCs w:val="22"/>
        </w:rPr>
        <w:t>）</w:t>
      </w:r>
    </w:p>
    <w:p w14:paraId="6C1484F3" w14:textId="77777777" w:rsidR="004D7565" w:rsidRPr="00780D48" w:rsidRDefault="003D77DB" w:rsidP="004D7565">
      <w:pPr>
        <w:pStyle w:val="a7"/>
        <w:numPr>
          <w:ilvl w:val="1"/>
          <w:numId w:val="4"/>
        </w:numPr>
        <w:ind w:leftChars="0" w:left="850" w:hanging="442"/>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旅行業登録票（有効期間内のもの）写し可</w:t>
      </w:r>
    </w:p>
    <w:p w14:paraId="1140CCD6" w14:textId="48BFB6B0" w:rsidR="00D10198" w:rsidRPr="00780D48" w:rsidRDefault="00D85F4B" w:rsidP="00D10198">
      <w:pPr>
        <w:pStyle w:val="a7"/>
        <w:numPr>
          <w:ilvl w:val="1"/>
          <w:numId w:val="4"/>
        </w:numPr>
        <w:ind w:leftChars="0" w:left="851"/>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南相馬市入札参加資格審査申請書受理票（写し）</w:t>
      </w:r>
      <w:r w:rsidR="00D3306F" w:rsidRPr="00780D48">
        <w:rPr>
          <w:rFonts w:asciiTheme="minorEastAsia" w:eastAsiaTheme="minorEastAsia" w:hAnsiTheme="minorEastAsia"/>
          <w:color w:val="000000" w:themeColor="text1"/>
          <w:sz w:val="22"/>
          <w:szCs w:val="22"/>
        </w:rPr>
        <w:br/>
      </w:r>
      <w:r w:rsidR="00D3306F" w:rsidRPr="00780D48">
        <w:rPr>
          <w:rFonts w:asciiTheme="minorEastAsia" w:eastAsiaTheme="minorEastAsia" w:hAnsiTheme="minorEastAsia" w:hint="eastAsia"/>
          <w:color w:val="000000" w:themeColor="text1"/>
          <w:sz w:val="22"/>
          <w:szCs w:val="22"/>
        </w:rPr>
        <w:t>※⑤については、本プロポーザルへの応募のため新たに入札参加資格申請を行う事業者においては、入札担当課への申請期限である</w:t>
      </w:r>
      <w:r w:rsidR="00C508A2" w:rsidRPr="00780D48">
        <w:rPr>
          <w:rFonts w:asciiTheme="minorEastAsia" w:eastAsiaTheme="minorEastAsia" w:hAnsiTheme="minorEastAsia" w:hint="eastAsia"/>
          <w:color w:val="000000" w:themeColor="text1"/>
          <w:sz w:val="22"/>
          <w:szCs w:val="22"/>
        </w:rPr>
        <w:t>令和７年</w:t>
      </w:r>
      <w:r w:rsidR="00992503">
        <w:rPr>
          <w:rFonts w:asciiTheme="minorEastAsia" w:eastAsiaTheme="minorEastAsia" w:hAnsiTheme="minorEastAsia" w:hint="eastAsia"/>
          <w:sz w:val="22"/>
          <w:szCs w:val="22"/>
        </w:rPr>
        <w:t>３月３日</w:t>
      </w:r>
      <w:r w:rsidR="00D3306F" w:rsidRPr="00780D48">
        <w:rPr>
          <w:rFonts w:asciiTheme="minorEastAsia" w:eastAsiaTheme="minorEastAsia" w:hAnsiTheme="minorEastAsia" w:hint="eastAsia"/>
          <w:color w:val="000000" w:themeColor="text1"/>
          <w:sz w:val="22"/>
          <w:szCs w:val="22"/>
        </w:rPr>
        <w:t>までに郵送等により入札参加資格取得の手続きは終えたものの、市からの⑤が届かず提出期限までに準備ができないなどの事態が想定されることから、⑤のみ提出が遅れる場合に限り、⑤の提出期限は</w:t>
      </w:r>
      <w:r w:rsidR="00C508A2" w:rsidRPr="00780D48">
        <w:rPr>
          <w:rFonts w:asciiTheme="minorEastAsia" w:eastAsiaTheme="minorEastAsia" w:hAnsiTheme="minorEastAsia" w:hint="eastAsia"/>
          <w:color w:val="000000" w:themeColor="text1"/>
          <w:sz w:val="22"/>
          <w:szCs w:val="22"/>
        </w:rPr>
        <w:t>令和７年</w:t>
      </w:r>
      <w:r w:rsidR="00992503">
        <w:rPr>
          <w:rFonts w:asciiTheme="minorEastAsia" w:eastAsiaTheme="minorEastAsia" w:hAnsiTheme="minorEastAsia" w:hint="eastAsia"/>
          <w:sz w:val="22"/>
          <w:szCs w:val="22"/>
        </w:rPr>
        <w:t>３月１０日</w:t>
      </w:r>
      <w:r w:rsidR="00992503" w:rsidRPr="006C35CC">
        <w:rPr>
          <w:rFonts w:asciiTheme="minorEastAsia" w:eastAsiaTheme="minorEastAsia" w:hAnsiTheme="minorEastAsia" w:hint="eastAsia"/>
          <w:sz w:val="22"/>
          <w:szCs w:val="22"/>
        </w:rPr>
        <w:t>（</w:t>
      </w:r>
      <w:r w:rsidR="00992503">
        <w:rPr>
          <w:rFonts w:asciiTheme="minorEastAsia" w:eastAsiaTheme="minorEastAsia" w:hAnsiTheme="minorEastAsia" w:hint="eastAsia"/>
          <w:sz w:val="22"/>
          <w:szCs w:val="22"/>
        </w:rPr>
        <w:t>月</w:t>
      </w:r>
      <w:r w:rsidR="00992503" w:rsidRPr="006C35CC">
        <w:rPr>
          <w:rFonts w:asciiTheme="minorEastAsia" w:eastAsiaTheme="minorEastAsia" w:hAnsiTheme="minorEastAsia" w:hint="eastAsia"/>
          <w:sz w:val="22"/>
          <w:szCs w:val="22"/>
        </w:rPr>
        <w:t>）</w:t>
      </w:r>
      <w:r w:rsidR="00D3306F" w:rsidRPr="00780D48">
        <w:rPr>
          <w:rFonts w:asciiTheme="minorEastAsia" w:eastAsiaTheme="minorEastAsia" w:hAnsiTheme="minorEastAsia" w:hint="eastAsia"/>
          <w:color w:val="000000" w:themeColor="text1"/>
          <w:sz w:val="22"/>
          <w:szCs w:val="22"/>
        </w:rPr>
        <w:t>までとする。</w:t>
      </w:r>
      <w:r w:rsidR="00D3306F" w:rsidRPr="00780D48">
        <w:rPr>
          <w:rFonts w:asciiTheme="minorEastAsia" w:eastAsiaTheme="minorEastAsia" w:hAnsiTheme="minorEastAsia"/>
          <w:color w:val="000000" w:themeColor="text1"/>
          <w:sz w:val="22"/>
          <w:szCs w:val="22"/>
        </w:rPr>
        <w:br/>
      </w:r>
      <w:r w:rsidR="00D3306F" w:rsidRPr="00780D48">
        <w:rPr>
          <w:rFonts w:asciiTheme="minorEastAsia" w:eastAsiaTheme="minorEastAsia" w:hAnsiTheme="minorEastAsia" w:hint="eastAsia"/>
          <w:color w:val="000000" w:themeColor="text1"/>
          <w:sz w:val="22"/>
          <w:szCs w:val="22"/>
        </w:rPr>
        <w:t>その際は、提出遅延理由を明確にし、担当部局への連絡を行うこと。</w:t>
      </w:r>
      <w:r w:rsidR="00D3306F" w:rsidRPr="00780D48">
        <w:rPr>
          <w:rFonts w:asciiTheme="minorEastAsia" w:eastAsiaTheme="minorEastAsia" w:hAnsiTheme="minorEastAsia"/>
          <w:color w:val="000000" w:themeColor="text1"/>
          <w:sz w:val="22"/>
          <w:szCs w:val="22"/>
        </w:rPr>
        <w:br/>
      </w:r>
      <w:r w:rsidR="00D3306F" w:rsidRPr="00780D48">
        <w:rPr>
          <w:rFonts w:asciiTheme="minorEastAsia" w:eastAsiaTheme="minorEastAsia" w:hAnsiTheme="minorEastAsia" w:hint="eastAsia"/>
          <w:color w:val="000000" w:themeColor="text1"/>
          <w:sz w:val="22"/>
          <w:szCs w:val="22"/>
        </w:rPr>
        <w:t>また、提出期限以降に手元に⑤が届いた際には、提出に先立ち電子メール等において速やかに提出すること。</w:t>
      </w:r>
    </w:p>
    <w:p w14:paraId="5B5CE120" w14:textId="19510A28" w:rsidR="00D85F4B" w:rsidRPr="00780D48" w:rsidRDefault="00D10198" w:rsidP="00D10198">
      <w:pPr>
        <w:widowControl/>
        <w:jc w:val="left"/>
        <w:rPr>
          <w:rFonts w:asciiTheme="minorEastAsia" w:eastAsiaTheme="minorEastAsia" w:hAnsiTheme="minorEastAsia"/>
          <w:color w:val="000000" w:themeColor="text1"/>
          <w:sz w:val="22"/>
          <w:szCs w:val="22"/>
        </w:rPr>
      </w:pPr>
      <w:r w:rsidRPr="00780D48">
        <w:rPr>
          <w:rFonts w:asciiTheme="minorEastAsia" w:eastAsiaTheme="minorEastAsia" w:hAnsiTheme="minorEastAsia"/>
          <w:color w:val="000000" w:themeColor="text1"/>
          <w:sz w:val="22"/>
          <w:szCs w:val="22"/>
        </w:rPr>
        <w:br w:type="page"/>
      </w:r>
    </w:p>
    <w:p w14:paraId="3BEE7328" w14:textId="637D7DD7" w:rsidR="00A3099F" w:rsidRPr="00780D48" w:rsidRDefault="009B1D22" w:rsidP="00EC2E05">
      <w:pPr>
        <w:pStyle w:val="a7"/>
        <w:numPr>
          <w:ilvl w:val="0"/>
          <w:numId w:val="4"/>
        </w:numPr>
        <w:tabs>
          <w:tab w:val="clear" w:pos="397"/>
          <w:tab w:val="num" w:pos="709"/>
        </w:tabs>
        <w:spacing w:beforeLines="50" w:before="180"/>
        <w:ind w:leftChars="0" w:left="504" w:hanging="504"/>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参加資格結果通知</w:t>
      </w:r>
      <w:r w:rsidR="00EC2E05" w:rsidRPr="00780D48">
        <w:rPr>
          <w:rFonts w:asciiTheme="minorEastAsia" w:eastAsiaTheme="minorEastAsia" w:hAnsiTheme="minorEastAsia"/>
          <w:color w:val="000000" w:themeColor="text1"/>
          <w:sz w:val="22"/>
          <w:szCs w:val="22"/>
        </w:rPr>
        <w:br/>
      </w:r>
      <w:r w:rsidR="00EC2E05" w:rsidRPr="00780D48">
        <w:rPr>
          <w:rFonts w:asciiTheme="minorEastAsia" w:eastAsiaTheme="minorEastAsia" w:hAnsiTheme="minorEastAsia" w:hint="eastAsia"/>
          <w:color w:val="000000" w:themeColor="text1"/>
          <w:sz w:val="22"/>
          <w:szCs w:val="22"/>
        </w:rPr>
        <w:t xml:space="preserve">　提出された参加</w:t>
      </w:r>
      <w:r w:rsidR="008A645F" w:rsidRPr="00780D48">
        <w:rPr>
          <w:rFonts w:asciiTheme="minorEastAsia" w:eastAsiaTheme="minorEastAsia" w:hAnsiTheme="minorEastAsia" w:hint="eastAsia"/>
          <w:color w:val="000000" w:themeColor="text1"/>
          <w:sz w:val="22"/>
          <w:szCs w:val="22"/>
        </w:rPr>
        <w:t>申込</w:t>
      </w:r>
      <w:r w:rsidR="00EC2E05" w:rsidRPr="00780D48">
        <w:rPr>
          <w:rFonts w:asciiTheme="minorEastAsia" w:eastAsiaTheme="minorEastAsia" w:hAnsiTheme="minorEastAsia" w:hint="eastAsia"/>
          <w:color w:val="000000" w:themeColor="text1"/>
          <w:sz w:val="22"/>
          <w:szCs w:val="22"/>
        </w:rPr>
        <w:t>書等を審査し、参加資格を満たしている者に対し、書面により通知する。</w:t>
      </w:r>
      <w:r w:rsidR="00EC2E05" w:rsidRPr="00780D48">
        <w:rPr>
          <w:rFonts w:asciiTheme="minorEastAsia" w:eastAsiaTheme="minorEastAsia" w:hAnsiTheme="minorEastAsia"/>
          <w:color w:val="000000" w:themeColor="text1"/>
          <w:sz w:val="22"/>
          <w:szCs w:val="22"/>
        </w:rPr>
        <w:br/>
      </w:r>
      <w:r w:rsidR="00EC2E05" w:rsidRPr="00780D48">
        <w:rPr>
          <w:rFonts w:asciiTheme="minorEastAsia" w:eastAsiaTheme="minorEastAsia" w:hAnsiTheme="minorEastAsia" w:hint="eastAsia"/>
          <w:color w:val="000000" w:themeColor="text1"/>
          <w:sz w:val="22"/>
          <w:szCs w:val="22"/>
        </w:rPr>
        <w:t xml:space="preserve">　参加資格を満たしていない者に対しては、書面によりその旨通知する。</w:t>
      </w:r>
    </w:p>
    <w:p w14:paraId="4B864748" w14:textId="5BF41D4A" w:rsidR="00141331" w:rsidRPr="00780D48" w:rsidRDefault="00141331" w:rsidP="00372EB2">
      <w:pPr>
        <w:pStyle w:val="a7"/>
        <w:numPr>
          <w:ilvl w:val="0"/>
          <w:numId w:val="1"/>
        </w:numPr>
        <w:tabs>
          <w:tab w:val="left" w:pos="476"/>
        </w:tabs>
        <w:spacing w:beforeLines="100" w:before="360"/>
        <w:ind w:leftChars="0" w:left="1" w:hanging="11"/>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b/>
          <w:color w:val="000000" w:themeColor="text1"/>
          <w:sz w:val="22"/>
          <w:szCs w:val="22"/>
        </w:rPr>
        <w:t>企画提案書等の提出</w:t>
      </w:r>
    </w:p>
    <w:p w14:paraId="405D0361" w14:textId="5321F786" w:rsidR="00141331" w:rsidRPr="00780D48" w:rsidRDefault="00141331" w:rsidP="00372EB2">
      <w:pPr>
        <w:pStyle w:val="a7"/>
        <w:numPr>
          <w:ilvl w:val="0"/>
          <w:numId w:val="6"/>
        </w:numPr>
        <w:spacing w:afterLines="50" w:after="180"/>
        <w:ind w:leftChars="0" w:left="709" w:hanging="709"/>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提出期限</w:t>
      </w:r>
      <w:r w:rsidRPr="00780D48">
        <w:rPr>
          <w:rFonts w:asciiTheme="minorEastAsia" w:eastAsiaTheme="minorEastAsia" w:hAnsiTheme="minorEastAsia"/>
          <w:color w:val="000000" w:themeColor="text1"/>
          <w:sz w:val="22"/>
          <w:szCs w:val="22"/>
        </w:rPr>
        <w:br/>
      </w:r>
      <w:r w:rsidRPr="00780D48">
        <w:rPr>
          <w:rFonts w:asciiTheme="minorEastAsia" w:eastAsiaTheme="minorEastAsia" w:hAnsiTheme="minorEastAsia" w:hint="eastAsia"/>
          <w:color w:val="000000" w:themeColor="text1"/>
          <w:sz w:val="22"/>
          <w:szCs w:val="22"/>
        </w:rPr>
        <w:t>令和</w:t>
      </w:r>
      <w:r w:rsidR="00471976" w:rsidRPr="00780D48">
        <w:rPr>
          <w:rFonts w:asciiTheme="minorEastAsia" w:eastAsiaTheme="minorEastAsia" w:hAnsiTheme="minorEastAsia" w:hint="eastAsia"/>
          <w:color w:val="000000" w:themeColor="text1"/>
          <w:sz w:val="22"/>
          <w:szCs w:val="22"/>
        </w:rPr>
        <w:t>７</w:t>
      </w:r>
      <w:r w:rsidRPr="00780D48">
        <w:rPr>
          <w:rFonts w:asciiTheme="minorEastAsia" w:eastAsiaTheme="minorEastAsia" w:hAnsiTheme="minorEastAsia" w:hint="eastAsia"/>
          <w:color w:val="000000" w:themeColor="text1"/>
          <w:sz w:val="22"/>
          <w:szCs w:val="22"/>
        </w:rPr>
        <w:t>年</w:t>
      </w:r>
      <w:bookmarkStart w:id="5" w:name="_Hlk189659082"/>
      <w:r w:rsidR="00992503">
        <w:rPr>
          <w:rFonts w:asciiTheme="minorEastAsia" w:eastAsiaTheme="minorEastAsia" w:hAnsiTheme="minorEastAsia" w:hint="eastAsia"/>
          <w:sz w:val="22"/>
          <w:szCs w:val="22"/>
        </w:rPr>
        <w:t>３月２４日</w:t>
      </w:r>
      <w:r w:rsidR="00992503" w:rsidRPr="006C35CC">
        <w:rPr>
          <w:rFonts w:asciiTheme="minorEastAsia" w:eastAsiaTheme="minorEastAsia" w:hAnsiTheme="minorEastAsia" w:hint="eastAsia"/>
          <w:sz w:val="22"/>
          <w:szCs w:val="22"/>
        </w:rPr>
        <w:t>（</w:t>
      </w:r>
      <w:r w:rsidR="00992503">
        <w:rPr>
          <w:rFonts w:asciiTheme="minorEastAsia" w:eastAsiaTheme="minorEastAsia" w:hAnsiTheme="minorEastAsia" w:hint="eastAsia"/>
          <w:sz w:val="22"/>
          <w:szCs w:val="22"/>
        </w:rPr>
        <w:t>月</w:t>
      </w:r>
      <w:r w:rsidR="00992503" w:rsidRPr="006C35CC">
        <w:rPr>
          <w:rFonts w:asciiTheme="minorEastAsia" w:eastAsiaTheme="minorEastAsia" w:hAnsiTheme="minorEastAsia" w:hint="eastAsia"/>
          <w:sz w:val="22"/>
          <w:szCs w:val="22"/>
        </w:rPr>
        <w:t>）</w:t>
      </w:r>
      <w:bookmarkEnd w:id="5"/>
      <w:r w:rsidR="00471976" w:rsidRPr="00780D48">
        <w:rPr>
          <w:rFonts w:asciiTheme="minorEastAsia" w:eastAsiaTheme="minorEastAsia" w:hAnsiTheme="minorEastAsia" w:hint="eastAsia"/>
          <w:color w:val="000000" w:themeColor="text1"/>
          <w:sz w:val="22"/>
          <w:szCs w:val="22"/>
        </w:rPr>
        <w:t>午後５時まで</w:t>
      </w:r>
    </w:p>
    <w:p w14:paraId="72F332AC" w14:textId="09093EB0" w:rsidR="00141331" w:rsidRPr="00780D48" w:rsidRDefault="00141331" w:rsidP="00372EB2">
      <w:pPr>
        <w:pStyle w:val="a7"/>
        <w:numPr>
          <w:ilvl w:val="0"/>
          <w:numId w:val="6"/>
        </w:numPr>
        <w:spacing w:afterLines="50" w:after="180"/>
        <w:ind w:leftChars="0" w:left="709" w:hanging="709"/>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提出方法</w:t>
      </w:r>
      <w:r w:rsidRPr="00780D48">
        <w:rPr>
          <w:rFonts w:asciiTheme="minorEastAsia" w:eastAsiaTheme="minorEastAsia" w:hAnsiTheme="minorEastAsia"/>
          <w:color w:val="000000" w:themeColor="text1"/>
          <w:sz w:val="22"/>
          <w:szCs w:val="22"/>
        </w:rPr>
        <w:br/>
      </w:r>
      <w:r w:rsidRPr="00780D48">
        <w:rPr>
          <w:rFonts w:asciiTheme="minorEastAsia" w:eastAsiaTheme="minorEastAsia" w:hAnsiTheme="minorEastAsia" w:hint="eastAsia"/>
          <w:color w:val="000000" w:themeColor="text1"/>
          <w:sz w:val="22"/>
          <w:szCs w:val="22"/>
        </w:rPr>
        <w:t>持参又は郵送</w:t>
      </w:r>
      <w:r w:rsidR="00D3306F" w:rsidRPr="00780D48">
        <w:rPr>
          <w:rFonts w:asciiTheme="minorEastAsia" w:eastAsiaTheme="minorEastAsia" w:hAnsiTheme="minorEastAsia" w:hint="eastAsia"/>
          <w:color w:val="000000" w:themeColor="text1"/>
          <w:sz w:val="22"/>
          <w:szCs w:val="22"/>
        </w:rPr>
        <w:t>（郵便の場合は、当日消印有効）</w:t>
      </w:r>
      <w:r w:rsidRPr="00780D48">
        <w:rPr>
          <w:rFonts w:asciiTheme="minorEastAsia" w:eastAsiaTheme="minorEastAsia" w:hAnsiTheme="minorEastAsia"/>
          <w:color w:val="000000" w:themeColor="text1"/>
          <w:sz w:val="22"/>
          <w:szCs w:val="22"/>
        </w:rPr>
        <w:br/>
      </w:r>
      <w:r w:rsidRPr="00780D48">
        <w:rPr>
          <w:rFonts w:asciiTheme="minorEastAsia" w:eastAsiaTheme="minorEastAsia" w:hAnsiTheme="minorEastAsia" w:hint="eastAsia"/>
          <w:color w:val="000000" w:themeColor="text1"/>
          <w:sz w:val="22"/>
          <w:szCs w:val="22"/>
        </w:rPr>
        <w:t>※</w:t>
      </w:r>
      <w:r w:rsidR="004238C6" w:rsidRPr="00780D48">
        <w:rPr>
          <w:rFonts w:asciiTheme="minorEastAsia" w:eastAsiaTheme="minorEastAsia" w:hAnsiTheme="minorEastAsia" w:hint="eastAsia"/>
          <w:color w:val="000000" w:themeColor="text1"/>
          <w:sz w:val="22"/>
          <w:szCs w:val="22"/>
        </w:rPr>
        <w:t>郵送の場合は、書留もしくはレターパックなど送付状況が確認できるものを利用し、「教育旅行誘致事業業務委託プロポーザル企画提案書在中」と明記すること。</w:t>
      </w:r>
      <w:r w:rsidR="00C508A2" w:rsidRPr="00780D48">
        <w:rPr>
          <w:rFonts w:asciiTheme="minorEastAsia" w:eastAsiaTheme="minorEastAsia" w:hAnsiTheme="minorEastAsia"/>
          <w:color w:val="000000" w:themeColor="text1"/>
          <w:sz w:val="22"/>
          <w:szCs w:val="22"/>
        </w:rPr>
        <w:br/>
      </w:r>
      <w:r w:rsidR="00C508A2" w:rsidRPr="00780D48">
        <w:rPr>
          <w:rFonts w:asciiTheme="minorEastAsia" w:eastAsiaTheme="minorEastAsia" w:hAnsiTheme="minorEastAsia" w:hint="eastAsia"/>
          <w:color w:val="000000" w:themeColor="text1"/>
          <w:sz w:val="22"/>
          <w:szCs w:val="22"/>
        </w:rPr>
        <w:t>なお、郵送で提出した場合は、令和７年</w:t>
      </w:r>
      <w:bookmarkStart w:id="6" w:name="_Hlk189659104"/>
      <w:r w:rsidR="00992503">
        <w:rPr>
          <w:rFonts w:asciiTheme="minorEastAsia" w:eastAsiaTheme="minorEastAsia" w:hAnsiTheme="minorEastAsia" w:hint="eastAsia"/>
          <w:sz w:val="22"/>
          <w:szCs w:val="22"/>
        </w:rPr>
        <w:t>３月２４日</w:t>
      </w:r>
      <w:r w:rsidR="00992503" w:rsidRPr="006C35CC">
        <w:rPr>
          <w:rFonts w:asciiTheme="minorEastAsia" w:eastAsiaTheme="minorEastAsia" w:hAnsiTheme="minorEastAsia" w:hint="eastAsia"/>
          <w:sz w:val="22"/>
          <w:szCs w:val="22"/>
        </w:rPr>
        <w:t>（</w:t>
      </w:r>
      <w:r w:rsidR="00992503">
        <w:rPr>
          <w:rFonts w:asciiTheme="minorEastAsia" w:eastAsiaTheme="minorEastAsia" w:hAnsiTheme="minorEastAsia" w:hint="eastAsia"/>
          <w:sz w:val="22"/>
          <w:szCs w:val="22"/>
        </w:rPr>
        <w:t>月</w:t>
      </w:r>
      <w:r w:rsidR="00992503" w:rsidRPr="006C35CC">
        <w:rPr>
          <w:rFonts w:asciiTheme="minorEastAsia" w:eastAsiaTheme="minorEastAsia" w:hAnsiTheme="minorEastAsia" w:hint="eastAsia"/>
          <w:sz w:val="22"/>
          <w:szCs w:val="22"/>
        </w:rPr>
        <w:t>）</w:t>
      </w:r>
      <w:bookmarkEnd w:id="6"/>
      <w:r w:rsidR="00C508A2" w:rsidRPr="00780D48">
        <w:rPr>
          <w:rFonts w:asciiTheme="minorEastAsia" w:eastAsiaTheme="minorEastAsia" w:hAnsiTheme="minorEastAsia" w:hint="eastAsia"/>
          <w:color w:val="000000" w:themeColor="text1"/>
          <w:sz w:val="22"/>
          <w:szCs w:val="22"/>
        </w:rPr>
        <w:t>午後５時までに事務局に連絡すること。</w:t>
      </w:r>
    </w:p>
    <w:p w14:paraId="7D61171C" w14:textId="27C75348" w:rsidR="00141331" w:rsidRPr="00780D48" w:rsidRDefault="00141331" w:rsidP="00372EB2">
      <w:pPr>
        <w:pStyle w:val="a7"/>
        <w:numPr>
          <w:ilvl w:val="0"/>
          <w:numId w:val="6"/>
        </w:numPr>
        <w:spacing w:afterLines="50" w:after="180"/>
        <w:ind w:leftChars="0" w:left="709" w:hanging="709"/>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提出部数</w:t>
      </w:r>
      <w:r w:rsidRPr="00780D48">
        <w:rPr>
          <w:rFonts w:asciiTheme="minorEastAsia" w:eastAsiaTheme="minorEastAsia" w:hAnsiTheme="minorEastAsia"/>
          <w:color w:val="000000" w:themeColor="text1"/>
          <w:sz w:val="22"/>
          <w:szCs w:val="22"/>
        </w:rPr>
        <w:br/>
      </w:r>
      <w:r w:rsidRPr="00780D48">
        <w:rPr>
          <w:rFonts w:asciiTheme="minorEastAsia" w:eastAsiaTheme="minorEastAsia" w:hAnsiTheme="minorEastAsia" w:hint="eastAsia"/>
          <w:color w:val="000000" w:themeColor="text1"/>
          <w:sz w:val="22"/>
          <w:szCs w:val="22"/>
        </w:rPr>
        <w:t>紙媒体</w:t>
      </w:r>
      <w:r w:rsidR="00910E00" w:rsidRPr="00780D48">
        <w:rPr>
          <w:rFonts w:asciiTheme="minorEastAsia" w:eastAsiaTheme="minorEastAsia" w:hAnsiTheme="minorEastAsia" w:hint="eastAsia"/>
          <w:color w:val="000000" w:themeColor="text1"/>
          <w:sz w:val="22"/>
          <w:szCs w:val="22"/>
        </w:rPr>
        <w:t>９</w:t>
      </w:r>
      <w:r w:rsidRPr="00780D48">
        <w:rPr>
          <w:rFonts w:asciiTheme="minorEastAsia" w:eastAsiaTheme="minorEastAsia" w:hAnsiTheme="minorEastAsia" w:hint="eastAsia"/>
          <w:color w:val="000000" w:themeColor="text1"/>
          <w:sz w:val="22"/>
          <w:szCs w:val="22"/>
        </w:rPr>
        <w:t>部（正本１部、副本８部）</w:t>
      </w:r>
      <w:r w:rsidR="00406AA2" w:rsidRPr="00780D48">
        <w:rPr>
          <w:rFonts w:asciiTheme="minorEastAsia" w:eastAsiaTheme="minorEastAsia" w:hAnsiTheme="minorEastAsia" w:hint="eastAsia"/>
          <w:color w:val="000000" w:themeColor="text1"/>
          <w:sz w:val="22"/>
          <w:szCs w:val="22"/>
        </w:rPr>
        <w:t>、提出書類一式の電子データ</w:t>
      </w:r>
    </w:p>
    <w:p w14:paraId="31F8A3AA" w14:textId="757EBBCA" w:rsidR="00874DB8" w:rsidRPr="00780D48" w:rsidRDefault="00141331" w:rsidP="00372EB2">
      <w:pPr>
        <w:pStyle w:val="a7"/>
        <w:numPr>
          <w:ilvl w:val="0"/>
          <w:numId w:val="6"/>
        </w:numPr>
        <w:ind w:leftChars="0" w:left="851" w:hanging="851"/>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提出書類</w:t>
      </w:r>
    </w:p>
    <w:p w14:paraId="7333BF24" w14:textId="4CBD51BF" w:rsidR="004E056E" w:rsidRPr="00780D48" w:rsidRDefault="005B72D4" w:rsidP="004E056E">
      <w:pPr>
        <w:pStyle w:val="a7"/>
        <w:numPr>
          <w:ilvl w:val="0"/>
          <w:numId w:val="7"/>
        </w:numPr>
        <w:tabs>
          <w:tab w:val="clear" w:pos="1281"/>
        </w:tabs>
        <w:ind w:leftChars="0" w:left="630" w:hanging="222"/>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 xml:space="preserve">　</w:t>
      </w:r>
      <w:r w:rsidR="00141331" w:rsidRPr="00780D48">
        <w:rPr>
          <w:rFonts w:asciiTheme="minorEastAsia" w:eastAsiaTheme="minorEastAsia" w:hAnsiTheme="minorEastAsia" w:hint="eastAsia"/>
          <w:color w:val="000000" w:themeColor="text1"/>
          <w:sz w:val="22"/>
          <w:szCs w:val="22"/>
        </w:rPr>
        <w:t>企画提案書（任意様式）</w:t>
      </w:r>
      <w:r w:rsidR="005E10C9" w:rsidRPr="00780D48">
        <w:rPr>
          <w:rFonts w:asciiTheme="minorEastAsia" w:eastAsiaTheme="minorEastAsia" w:hAnsiTheme="minorEastAsia"/>
          <w:color w:val="000000" w:themeColor="text1"/>
          <w:sz w:val="22"/>
          <w:szCs w:val="22"/>
        </w:rPr>
        <w:br/>
      </w:r>
      <w:r w:rsidRPr="00780D48">
        <w:rPr>
          <w:rFonts w:asciiTheme="minorEastAsia" w:eastAsiaTheme="minorEastAsia" w:hAnsiTheme="minorEastAsia" w:hint="eastAsia"/>
          <w:color w:val="000000" w:themeColor="text1"/>
          <w:sz w:val="22"/>
          <w:szCs w:val="22"/>
        </w:rPr>
        <w:t xml:space="preserve">　</w:t>
      </w:r>
      <w:r w:rsidR="00264A3F" w:rsidRPr="00780D48">
        <w:rPr>
          <w:rFonts w:asciiTheme="minorEastAsia" w:eastAsiaTheme="minorEastAsia" w:hAnsiTheme="minorEastAsia" w:hint="eastAsia"/>
          <w:color w:val="000000" w:themeColor="text1"/>
          <w:sz w:val="22"/>
          <w:szCs w:val="22"/>
        </w:rPr>
        <w:t>仕様書の要件を満た</w:t>
      </w:r>
      <w:r w:rsidR="008B53A0" w:rsidRPr="00780D48">
        <w:rPr>
          <w:rFonts w:asciiTheme="minorEastAsia" w:eastAsiaTheme="minorEastAsia" w:hAnsiTheme="minorEastAsia" w:hint="eastAsia"/>
          <w:color w:val="000000" w:themeColor="text1"/>
          <w:sz w:val="22"/>
          <w:szCs w:val="22"/>
        </w:rPr>
        <w:t>し、かつ、「１</w:t>
      </w:r>
      <w:r w:rsidR="009C1720" w:rsidRPr="00780D48">
        <w:rPr>
          <w:rFonts w:asciiTheme="minorEastAsia" w:eastAsiaTheme="minorEastAsia" w:hAnsiTheme="minorEastAsia" w:hint="eastAsia"/>
          <w:color w:val="000000" w:themeColor="text1"/>
          <w:sz w:val="22"/>
          <w:szCs w:val="22"/>
        </w:rPr>
        <w:t>０</w:t>
      </w:r>
      <w:r w:rsidR="008B53A0" w:rsidRPr="00780D48">
        <w:rPr>
          <w:rFonts w:asciiTheme="minorEastAsia" w:eastAsiaTheme="minorEastAsia" w:hAnsiTheme="minorEastAsia" w:hint="eastAsia"/>
          <w:color w:val="000000" w:themeColor="text1"/>
          <w:sz w:val="22"/>
          <w:szCs w:val="22"/>
        </w:rPr>
        <w:t xml:space="preserve">　審査基準」により評価が可能な内容を記載すること。</w:t>
      </w:r>
    </w:p>
    <w:p w14:paraId="553FE6D3" w14:textId="5F72B180" w:rsidR="00874DB8" w:rsidRPr="00780D48" w:rsidRDefault="004E056E" w:rsidP="00456F58">
      <w:pPr>
        <w:pStyle w:val="a7"/>
        <w:numPr>
          <w:ilvl w:val="0"/>
          <w:numId w:val="7"/>
        </w:numPr>
        <w:tabs>
          <w:tab w:val="clear" w:pos="1281"/>
        </w:tabs>
        <w:ind w:leftChars="0" w:left="630" w:hanging="222"/>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 xml:space="preserve">　</w:t>
      </w:r>
      <w:r w:rsidR="00141331" w:rsidRPr="00780D48">
        <w:rPr>
          <w:rFonts w:asciiTheme="minorEastAsia" w:eastAsiaTheme="minorEastAsia" w:hAnsiTheme="minorEastAsia" w:hint="eastAsia"/>
          <w:color w:val="000000" w:themeColor="text1"/>
          <w:sz w:val="22"/>
          <w:szCs w:val="22"/>
        </w:rPr>
        <w:t>見積書</w:t>
      </w:r>
      <w:r w:rsidR="005B72D4" w:rsidRPr="00780D48">
        <w:rPr>
          <w:rFonts w:asciiTheme="minorEastAsia" w:eastAsiaTheme="minorEastAsia" w:hAnsiTheme="minorEastAsia" w:hint="eastAsia"/>
          <w:color w:val="000000" w:themeColor="text1"/>
          <w:sz w:val="22"/>
          <w:szCs w:val="22"/>
        </w:rPr>
        <w:t>（</w:t>
      </w:r>
      <w:r w:rsidR="00794C41" w:rsidRPr="00780D48">
        <w:rPr>
          <w:rFonts w:asciiTheme="minorEastAsia" w:eastAsiaTheme="minorEastAsia" w:hAnsiTheme="minorEastAsia" w:hint="eastAsia"/>
          <w:color w:val="000000" w:themeColor="text1"/>
          <w:sz w:val="22"/>
          <w:szCs w:val="22"/>
        </w:rPr>
        <w:t>任意様式</w:t>
      </w:r>
      <w:r w:rsidR="00141331" w:rsidRPr="00780D48">
        <w:rPr>
          <w:rFonts w:asciiTheme="minorEastAsia" w:eastAsiaTheme="minorEastAsia" w:hAnsiTheme="minorEastAsia" w:hint="eastAsia"/>
          <w:color w:val="000000" w:themeColor="text1"/>
          <w:sz w:val="22"/>
          <w:szCs w:val="22"/>
        </w:rPr>
        <w:t>）</w:t>
      </w:r>
      <w:r w:rsidRPr="00780D48">
        <w:rPr>
          <w:rFonts w:asciiTheme="minorEastAsia" w:eastAsiaTheme="minorEastAsia" w:hAnsiTheme="minorEastAsia"/>
          <w:color w:val="000000" w:themeColor="text1"/>
          <w:sz w:val="22"/>
          <w:szCs w:val="22"/>
        </w:rPr>
        <w:br/>
      </w:r>
      <w:r w:rsidRPr="00780D48">
        <w:rPr>
          <w:rFonts w:asciiTheme="minorEastAsia" w:eastAsiaTheme="minorEastAsia" w:hAnsiTheme="minorEastAsia" w:hint="eastAsia"/>
          <w:color w:val="000000" w:themeColor="text1"/>
          <w:sz w:val="22"/>
          <w:szCs w:val="22"/>
        </w:rPr>
        <w:t xml:space="preserve">　</w:t>
      </w:r>
      <w:r w:rsidR="005D3F7A" w:rsidRPr="00780D48">
        <w:rPr>
          <w:rFonts w:asciiTheme="minorEastAsia" w:eastAsiaTheme="minorEastAsia" w:hAnsiTheme="minorEastAsia" w:hint="eastAsia"/>
          <w:color w:val="000000" w:themeColor="text1"/>
          <w:sz w:val="22"/>
          <w:szCs w:val="22"/>
        </w:rPr>
        <w:t>消費税及び地方消費税込（消費税額を別途見積書に表示）にて作成すること。</w:t>
      </w:r>
    </w:p>
    <w:p w14:paraId="1DB9DBBB" w14:textId="77777777" w:rsidR="00874DB8" w:rsidRPr="00780D48" w:rsidRDefault="00141331" w:rsidP="00D41F9F">
      <w:pPr>
        <w:pStyle w:val="a7"/>
        <w:numPr>
          <w:ilvl w:val="0"/>
          <w:numId w:val="6"/>
        </w:numPr>
        <w:spacing w:beforeLines="50" w:before="180"/>
        <w:ind w:leftChars="0" w:left="442" w:hanging="442"/>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留意事項</w:t>
      </w:r>
    </w:p>
    <w:p w14:paraId="2B3D1F37" w14:textId="7DA9D90B" w:rsidR="00874DB8" w:rsidRPr="00780D48" w:rsidRDefault="00406AA2" w:rsidP="00372EB2">
      <w:pPr>
        <w:pStyle w:val="a7"/>
        <w:numPr>
          <w:ilvl w:val="0"/>
          <w:numId w:val="8"/>
        </w:numPr>
        <w:ind w:leftChars="0" w:left="644" w:hanging="233"/>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 xml:space="preserve">　提案書は、Ａ４判用紙を用い、表紙・目次・ページ版を付して提出する（カラー印刷・白黒印刷の別は問わない）。</w:t>
      </w:r>
    </w:p>
    <w:p w14:paraId="40A925BD" w14:textId="632B15A7" w:rsidR="00032C4F" w:rsidRPr="00780D48" w:rsidRDefault="00032C4F" w:rsidP="00372EB2">
      <w:pPr>
        <w:pStyle w:val="a7"/>
        <w:numPr>
          <w:ilvl w:val="0"/>
          <w:numId w:val="8"/>
        </w:numPr>
        <w:ind w:leftChars="0" w:left="851"/>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電子データの提出は、PDF形式とし、電子メールにより提出すること。</w:t>
      </w:r>
    </w:p>
    <w:p w14:paraId="0E59682F" w14:textId="77777777" w:rsidR="00874DB8" w:rsidRPr="00780D48" w:rsidRDefault="00141331" w:rsidP="00372EB2">
      <w:pPr>
        <w:pStyle w:val="a7"/>
        <w:numPr>
          <w:ilvl w:val="0"/>
          <w:numId w:val="8"/>
        </w:numPr>
        <w:ind w:leftChars="0" w:left="851"/>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提案書は１者につき１案とする。</w:t>
      </w:r>
    </w:p>
    <w:p w14:paraId="3247D9B9" w14:textId="77777777" w:rsidR="00874DB8" w:rsidRPr="00780D48" w:rsidRDefault="00141331" w:rsidP="00372EB2">
      <w:pPr>
        <w:pStyle w:val="a7"/>
        <w:numPr>
          <w:ilvl w:val="0"/>
          <w:numId w:val="8"/>
        </w:numPr>
        <w:ind w:leftChars="0" w:left="851"/>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提出された書類は返却しない。</w:t>
      </w:r>
    </w:p>
    <w:p w14:paraId="07DDC8F1" w14:textId="77777777" w:rsidR="00874DB8" w:rsidRPr="00780D48" w:rsidRDefault="00141331" w:rsidP="00372EB2">
      <w:pPr>
        <w:pStyle w:val="a7"/>
        <w:numPr>
          <w:ilvl w:val="0"/>
          <w:numId w:val="8"/>
        </w:numPr>
        <w:ind w:leftChars="0" w:left="851"/>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提出書類受理後における、企画提案書等の差し替えおよび再提出は認めない。</w:t>
      </w:r>
    </w:p>
    <w:p w14:paraId="069B2A9B" w14:textId="2D825C17" w:rsidR="00874DB8" w:rsidRPr="00780D48" w:rsidRDefault="00032C4F" w:rsidP="00372EB2">
      <w:pPr>
        <w:pStyle w:val="a7"/>
        <w:numPr>
          <w:ilvl w:val="0"/>
          <w:numId w:val="8"/>
        </w:numPr>
        <w:ind w:leftChars="0" w:left="644" w:hanging="233"/>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 xml:space="preserve">　企画</w:t>
      </w:r>
      <w:r w:rsidR="00141331" w:rsidRPr="00780D48">
        <w:rPr>
          <w:rFonts w:asciiTheme="minorEastAsia" w:eastAsiaTheme="minorEastAsia" w:hAnsiTheme="minorEastAsia" w:hint="eastAsia"/>
          <w:color w:val="000000" w:themeColor="text1"/>
          <w:sz w:val="22"/>
          <w:szCs w:val="22"/>
        </w:rPr>
        <w:t>提案書等に虚偽の記載をした場合は、参加申込および企画提案等を無効とする。</w:t>
      </w:r>
    </w:p>
    <w:p w14:paraId="7D343ED1" w14:textId="77777777" w:rsidR="00874DB8" w:rsidRPr="00780D48" w:rsidRDefault="00141331" w:rsidP="00372EB2">
      <w:pPr>
        <w:pStyle w:val="a7"/>
        <w:numPr>
          <w:ilvl w:val="0"/>
          <w:numId w:val="8"/>
        </w:numPr>
        <w:ind w:leftChars="0" w:left="851"/>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提出された書類以外に、審査に必要な書類の提出を求める場合がある。</w:t>
      </w:r>
    </w:p>
    <w:p w14:paraId="169E848B" w14:textId="6F418207" w:rsidR="00BA688E" w:rsidRPr="00780D48" w:rsidRDefault="00032C4F" w:rsidP="00D10198">
      <w:pPr>
        <w:pStyle w:val="a7"/>
        <w:numPr>
          <w:ilvl w:val="0"/>
          <w:numId w:val="8"/>
        </w:numPr>
        <w:ind w:leftChars="0" w:left="641" w:hanging="233"/>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 xml:space="preserve">　</w:t>
      </w:r>
      <w:r w:rsidR="00141331" w:rsidRPr="00780D48">
        <w:rPr>
          <w:rFonts w:asciiTheme="minorEastAsia" w:eastAsiaTheme="minorEastAsia" w:hAnsiTheme="minorEastAsia" w:hint="eastAsia"/>
          <w:color w:val="000000" w:themeColor="text1"/>
          <w:sz w:val="22"/>
          <w:szCs w:val="22"/>
        </w:rPr>
        <w:t>提出された提案書類等は、南相馬市情報公開条例（平成１８年南相馬市条例第２２号）の対象行政情報となるため、公開される可能性がある。</w:t>
      </w:r>
    </w:p>
    <w:p w14:paraId="320D1696" w14:textId="5B24739E" w:rsidR="004C63F0" w:rsidRPr="00780D48" w:rsidRDefault="00935D8E" w:rsidP="00372EB2">
      <w:pPr>
        <w:pStyle w:val="a7"/>
        <w:numPr>
          <w:ilvl w:val="0"/>
          <w:numId w:val="1"/>
        </w:numPr>
        <w:tabs>
          <w:tab w:val="left" w:pos="476"/>
        </w:tabs>
        <w:spacing w:beforeLines="100" w:before="360"/>
        <w:ind w:leftChars="0" w:left="1" w:hanging="11"/>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b/>
          <w:color w:val="000000" w:themeColor="text1"/>
          <w:sz w:val="22"/>
          <w:szCs w:val="22"/>
        </w:rPr>
        <w:t>質疑応答</w:t>
      </w:r>
    </w:p>
    <w:p w14:paraId="414E6394" w14:textId="633311B0" w:rsidR="004C63F0" w:rsidRPr="00780D48" w:rsidRDefault="00935D8E" w:rsidP="00A17FD0">
      <w:pPr>
        <w:pStyle w:val="a7"/>
        <w:numPr>
          <w:ilvl w:val="0"/>
          <w:numId w:val="5"/>
        </w:numPr>
        <w:spacing w:afterLines="50" w:after="180"/>
        <w:ind w:leftChars="0" w:left="709" w:hanging="709"/>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様式</w:t>
      </w:r>
      <w:r w:rsidR="004C63F0" w:rsidRPr="00780D48">
        <w:rPr>
          <w:rFonts w:asciiTheme="minorEastAsia" w:eastAsiaTheme="minorEastAsia" w:hAnsiTheme="minorEastAsia"/>
          <w:color w:val="000000" w:themeColor="text1"/>
          <w:sz w:val="22"/>
          <w:szCs w:val="22"/>
        </w:rPr>
        <w:br/>
      </w:r>
      <w:r w:rsidR="00F2120D" w:rsidRPr="00780D48">
        <w:rPr>
          <w:rFonts w:asciiTheme="minorEastAsia" w:eastAsiaTheme="minorEastAsia" w:hAnsiTheme="minorEastAsia" w:hint="eastAsia"/>
          <w:color w:val="000000" w:themeColor="text1"/>
          <w:sz w:val="22"/>
          <w:szCs w:val="22"/>
        </w:rPr>
        <w:t>質問書</w:t>
      </w:r>
      <w:r w:rsidR="00141331" w:rsidRPr="00780D48">
        <w:rPr>
          <w:rFonts w:asciiTheme="minorEastAsia" w:eastAsiaTheme="minorEastAsia" w:hAnsiTheme="minorEastAsia" w:hint="eastAsia"/>
          <w:color w:val="000000" w:themeColor="text1"/>
          <w:sz w:val="22"/>
          <w:szCs w:val="22"/>
        </w:rPr>
        <w:t>（</w:t>
      </w:r>
      <w:r w:rsidR="00406AA2" w:rsidRPr="00780D48">
        <w:rPr>
          <w:rFonts w:asciiTheme="minorEastAsia" w:eastAsiaTheme="minorEastAsia" w:hAnsiTheme="minorEastAsia" w:hint="eastAsia"/>
          <w:color w:val="000000" w:themeColor="text1"/>
          <w:sz w:val="22"/>
          <w:szCs w:val="22"/>
        </w:rPr>
        <w:t>様式第</w:t>
      </w:r>
      <w:r w:rsidR="00794C41" w:rsidRPr="00780D48">
        <w:rPr>
          <w:rFonts w:asciiTheme="minorEastAsia" w:eastAsiaTheme="minorEastAsia" w:hAnsiTheme="minorEastAsia" w:hint="eastAsia"/>
          <w:color w:val="000000" w:themeColor="text1"/>
          <w:sz w:val="22"/>
          <w:szCs w:val="22"/>
        </w:rPr>
        <w:t>４</w:t>
      </w:r>
      <w:r w:rsidR="00406AA2" w:rsidRPr="00780D48">
        <w:rPr>
          <w:rFonts w:asciiTheme="minorEastAsia" w:eastAsiaTheme="minorEastAsia" w:hAnsiTheme="minorEastAsia" w:hint="eastAsia"/>
          <w:color w:val="000000" w:themeColor="text1"/>
          <w:sz w:val="22"/>
          <w:szCs w:val="22"/>
        </w:rPr>
        <w:t>号</w:t>
      </w:r>
      <w:r w:rsidR="00141331" w:rsidRPr="00780D48">
        <w:rPr>
          <w:rFonts w:asciiTheme="minorEastAsia" w:eastAsiaTheme="minorEastAsia" w:hAnsiTheme="minorEastAsia" w:hint="eastAsia"/>
          <w:color w:val="000000" w:themeColor="text1"/>
          <w:sz w:val="22"/>
          <w:szCs w:val="22"/>
        </w:rPr>
        <w:t>）</w:t>
      </w:r>
      <w:r w:rsidRPr="00780D48">
        <w:rPr>
          <w:rFonts w:asciiTheme="minorEastAsia" w:eastAsiaTheme="minorEastAsia" w:hAnsiTheme="minorEastAsia" w:hint="eastAsia"/>
          <w:color w:val="000000" w:themeColor="text1"/>
          <w:sz w:val="22"/>
          <w:szCs w:val="22"/>
        </w:rPr>
        <w:t>を使用</w:t>
      </w:r>
      <w:r w:rsidR="00141331" w:rsidRPr="00780D48">
        <w:rPr>
          <w:rFonts w:asciiTheme="minorEastAsia" w:eastAsiaTheme="minorEastAsia" w:hAnsiTheme="minorEastAsia" w:hint="eastAsia"/>
          <w:color w:val="000000" w:themeColor="text1"/>
          <w:sz w:val="22"/>
          <w:szCs w:val="22"/>
        </w:rPr>
        <w:t>する</w:t>
      </w:r>
      <w:r w:rsidRPr="00780D48">
        <w:rPr>
          <w:rFonts w:asciiTheme="minorEastAsia" w:eastAsiaTheme="minorEastAsia" w:hAnsiTheme="minorEastAsia" w:hint="eastAsia"/>
          <w:color w:val="000000" w:themeColor="text1"/>
          <w:sz w:val="22"/>
          <w:szCs w:val="22"/>
        </w:rPr>
        <w:t>こと。</w:t>
      </w:r>
    </w:p>
    <w:p w14:paraId="619B4138" w14:textId="40611E88" w:rsidR="004C63F0" w:rsidRPr="00780D48" w:rsidRDefault="00935D8E" w:rsidP="00A17FD0">
      <w:pPr>
        <w:pStyle w:val="a7"/>
        <w:numPr>
          <w:ilvl w:val="0"/>
          <w:numId w:val="5"/>
        </w:numPr>
        <w:spacing w:afterLines="50" w:after="180"/>
        <w:ind w:leftChars="0" w:left="709" w:hanging="709"/>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照会方法</w:t>
      </w:r>
      <w:r w:rsidR="00910E00" w:rsidRPr="00780D48">
        <w:rPr>
          <w:rFonts w:asciiTheme="minorEastAsia" w:eastAsiaTheme="minorEastAsia" w:hAnsiTheme="minorEastAsia"/>
          <w:color w:val="000000" w:themeColor="text1"/>
          <w:sz w:val="22"/>
          <w:szCs w:val="22"/>
        </w:rPr>
        <w:br/>
      </w:r>
      <w:r w:rsidRPr="00780D48">
        <w:rPr>
          <w:rFonts w:asciiTheme="minorEastAsia" w:eastAsiaTheme="minorEastAsia" w:hAnsiTheme="minorEastAsia" w:hint="eastAsia"/>
          <w:color w:val="000000" w:themeColor="text1"/>
          <w:sz w:val="22"/>
          <w:szCs w:val="22"/>
        </w:rPr>
        <w:t>電子メール</w:t>
      </w:r>
      <w:r w:rsidR="00BE245C" w:rsidRPr="00780D48">
        <w:rPr>
          <w:rFonts w:asciiTheme="minorEastAsia" w:eastAsiaTheme="minorEastAsia" w:hAnsiTheme="minorEastAsia" w:hint="eastAsia"/>
          <w:color w:val="000000" w:themeColor="text1"/>
          <w:sz w:val="22"/>
          <w:szCs w:val="22"/>
        </w:rPr>
        <w:t>で提出後、電話で連絡の上、電子メールの到達を確認するこ</w:t>
      </w:r>
      <w:r w:rsidRPr="00780D48">
        <w:rPr>
          <w:rFonts w:asciiTheme="minorEastAsia" w:eastAsiaTheme="minorEastAsia" w:hAnsiTheme="minorEastAsia" w:hint="eastAsia"/>
          <w:color w:val="000000" w:themeColor="text1"/>
          <w:sz w:val="22"/>
          <w:szCs w:val="22"/>
        </w:rPr>
        <w:t>と。</w:t>
      </w:r>
    </w:p>
    <w:p w14:paraId="583A5443" w14:textId="62C06F1D" w:rsidR="004C63F0" w:rsidRPr="00780D48" w:rsidRDefault="00935D8E" w:rsidP="00A17FD0">
      <w:pPr>
        <w:pStyle w:val="a7"/>
        <w:numPr>
          <w:ilvl w:val="0"/>
          <w:numId w:val="5"/>
        </w:numPr>
        <w:spacing w:afterLines="50" w:after="180"/>
        <w:ind w:leftChars="0" w:left="709" w:hanging="709"/>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照会期限</w:t>
      </w:r>
      <w:r w:rsidR="00910E00" w:rsidRPr="00780D48">
        <w:rPr>
          <w:rFonts w:asciiTheme="minorEastAsia" w:eastAsiaTheme="minorEastAsia" w:hAnsiTheme="minorEastAsia"/>
          <w:color w:val="000000" w:themeColor="text1"/>
          <w:sz w:val="22"/>
          <w:szCs w:val="22"/>
        </w:rPr>
        <w:br/>
      </w:r>
      <w:r w:rsidR="001626E5" w:rsidRPr="00780D48">
        <w:rPr>
          <w:rFonts w:asciiTheme="minorEastAsia" w:eastAsiaTheme="minorEastAsia" w:hAnsiTheme="minorEastAsia" w:hint="eastAsia"/>
          <w:color w:val="000000" w:themeColor="text1"/>
          <w:sz w:val="22"/>
          <w:szCs w:val="22"/>
        </w:rPr>
        <w:t>令和</w:t>
      </w:r>
      <w:r w:rsidR="00910E00" w:rsidRPr="00780D48">
        <w:rPr>
          <w:rFonts w:asciiTheme="minorEastAsia" w:eastAsiaTheme="minorEastAsia" w:hAnsiTheme="minorEastAsia" w:hint="eastAsia"/>
          <w:color w:val="000000" w:themeColor="text1"/>
          <w:sz w:val="22"/>
          <w:szCs w:val="22"/>
        </w:rPr>
        <w:t>７</w:t>
      </w:r>
      <w:r w:rsidRPr="00780D48">
        <w:rPr>
          <w:rFonts w:asciiTheme="minorEastAsia" w:eastAsiaTheme="minorEastAsia" w:hAnsiTheme="minorEastAsia" w:hint="eastAsia"/>
          <w:color w:val="000000" w:themeColor="text1"/>
          <w:sz w:val="22"/>
          <w:szCs w:val="22"/>
        </w:rPr>
        <w:t>年</w:t>
      </w:r>
      <w:bookmarkStart w:id="7" w:name="_Hlk189659172"/>
      <w:r w:rsidR="00992503">
        <w:rPr>
          <w:rFonts w:asciiTheme="minorEastAsia" w:eastAsiaTheme="minorEastAsia" w:hAnsiTheme="minorEastAsia" w:cs="ＭＳ 明朝" w:hint="eastAsia"/>
          <w:sz w:val="22"/>
          <w:szCs w:val="22"/>
        </w:rPr>
        <w:t>３月３日</w:t>
      </w:r>
      <w:r w:rsidR="00992503" w:rsidRPr="006C35CC">
        <w:rPr>
          <w:rFonts w:asciiTheme="minorEastAsia" w:eastAsiaTheme="minorEastAsia" w:hAnsiTheme="minorEastAsia" w:cs="ＭＳ 明朝" w:hint="eastAsia"/>
          <w:sz w:val="22"/>
          <w:szCs w:val="22"/>
        </w:rPr>
        <w:t>（</w:t>
      </w:r>
      <w:r w:rsidR="00992503">
        <w:rPr>
          <w:rFonts w:asciiTheme="minorEastAsia" w:eastAsiaTheme="minorEastAsia" w:hAnsiTheme="minorEastAsia" w:cs="ＭＳ 明朝" w:hint="eastAsia"/>
          <w:sz w:val="22"/>
          <w:szCs w:val="22"/>
        </w:rPr>
        <w:t>月</w:t>
      </w:r>
      <w:r w:rsidR="00992503" w:rsidRPr="006C35CC">
        <w:rPr>
          <w:rFonts w:asciiTheme="minorEastAsia" w:eastAsiaTheme="minorEastAsia" w:hAnsiTheme="minorEastAsia" w:cs="ＭＳ 明朝" w:hint="eastAsia"/>
          <w:sz w:val="22"/>
          <w:szCs w:val="22"/>
        </w:rPr>
        <w:t>）</w:t>
      </w:r>
      <w:bookmarkEnd w:id="7"/>
      <w:r w:rsidR="00910E00" w:rsidRPr="00780D48">
        <w:rPr>
          <w:rFonts w:asciiTheme="minorEastAsia" w:eastAsiaTheme="minorEastAsia" w:hAnsiTheme="minorEastAsia" w:cs="ＭＳ 明朝" w:hint="eastAsia"/>
          <w:color w:val="000000" w:themeColor="text1"/>
          <w:sz w:val="22"/>
          <w:szCs w:val="22"/>
        </w:rPr>
        <w:t>午後５</w:t>
      </w:r>
      <w:r w:rsidR="00A745D5" w:rsidRPr="00780D48">
        <w:rPr>
          <w:rFonts w:asciiTheme="minorEastAsia" w:eastAsiaTheme="minorEastAsia" w:hAnsiTheme="minorEastAsia" w:cs="ＭＳ 明朝" w:hint="eastAsia"/>
          <w:color w:val="000000" w:themeColor="text1"/>
          <w:sz w:val="22"/>
          <w:szCs w:val="22"/>
        </w:rPr>
        <w:t>時まで</w:t>
      </w:r>
    </w:p>
    <w:p w14:paraId="534EAE88" w14:textId="4F59C265" w:rsidR="00061632" w:rsidRPr="00780D48" w:rsidRDefault="00935D8E" w:rsidP="00D3306F">
      <w:pPr>
        <w:pStyle w:val="a7"/>
        <w:numPr>
          <w:ilvl w:val="0"/>
          <w:numId w:val="5"/>
        </w:numPr>
        <w:spacing w:afterLines="50" w:after="180"/>
        <w:ind w:leftChars="0" w:left="504" w:hanging="504"/>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回答方法</w:t>
      </w:r>
      <w:r w:rsidR="00910E00" w:rsidRPr="00780D48">
        <w:rPr>
          <w:rFonts w:asciiTheme="minorEastAsia" w:eastAsiaTheme="minorEastAsia" w:hAnsiTheme="minorEastAsia"/>
          <w:color w:val="000000" w:themeColor="text1"/>
          <w:sz w:val="22"/>
          <w:szCs w:val="22"/>
        </w:rPr>
        <w:br/>
      </w:r>
      <w:r w:rsidR="00910E00" w:rsidRPr="00780D48">
        <w:rPr>
          <w:rFonts w:asciiTheme="minorEastAsia" w:eastAsiaTheme="minorEastAsia" w:hAnsiTheme="minorEastAsia" w:hint="eastAsia"/>
          <w:color w:val="000000" w:themeColor="text1"/>
          <w:sz w:val="22"/>
          <w:szCs w:val="22"/>
        </w:rPr>
        <w:t xml:space="preserve">　</w:t>
      </w:r>
      <w:r w:rsidR="001626E5" w:rsidRPr="00780D48">
        <w:rPr>
          <w:rFonts w:asciiTheme="minorEastAsia" w:eastAsiaTheme="minorEastAsia" w:hAnsiTheme="minorEastAsia" w:hint="eastAsia"/>
          <w:color w:val="000000" w:themeColor="text1"/>
          <w:sz w:val="22"/>
          <w:szCs w:val="22"/>
        </w:rPr>
        <w:t>令和</w:t>
      </w:r>
      <w:r w:rsidR="00910E00" w:rsidRPr="00780D48">
        <w:rPr>
          <w:rFonts w:asciiTheme="minorEastAsia" w:eastAsiaTheme="minorEastAsia" w:hAnsiTheme="minorEastAsia" w:hint="eastAsia"/>
          <w:color w:val="000000" w:themeColor="text1"/>
          <w:sz w:val="22"/>
          <w:szCs w:val="22"/>
        </w:rPr>
        <w:t>７</w:t>
      </w:r>
      <w:r w:rsidR="00DA54BD" w:rsidRPr="00780D48">
        <w:rPr>
          <w:rFonts w:asciiTheme="minorEastAsia" w:eastAsiaTheme="minorEastAsia" w:hAnsiTheme="minorEastAsia" w:hint="eastAsia"/>
          <w:color w:val="000000" w:themeColor="text1"/>
          <w:sz w:val="22"/>
          <w:szCs w:val="22"/>
        </w:rPr>
        <w:t>年</w:t>
      </w:r>
      <w:bookmarkStart w:id="8" w:name="_Hlk189659179"/>
      <w:r w:rsidR="00992503">
        <w:rPr>
          <w:rFonts w:asciiTheme="minorEastAsia" w:eastAsiaTheme="minorEastAsia" w:hAnsiTheme="minorEastAsia" w:cs="ＭＳ 明朝" w:hint="eastAsia"/>
          <w:sz w:val="22"/>
          <w:szCs w:val="22"/>
        </w:rPr>
        <w:t>３月４日</w:t>
      </w:r>
      <w:r w:rsidR="00992503" w:rsidRPr="006C35CC">
        <w:rPr>
          <w:rFonts w:asciiTheme="minorEastAsia" w:eastAsiaTheme="minorEastAsia" w:hAnsiTheme="minorEastAsia" w:cs="ＭＳ 明朝" w:hint="eastAsia"/>
          <w:sz w:val="22"/>
          <w:szCs w:val="22"/>
        </w:rPr>
        <w:t>（</w:t>
      </w:r>
      <w:r w:rsidR="00992503">
        <w:rPr>
          <w:rFonts w:asciiTheme="minorEastAsia" w:eastAsiaTheme="minorEastAsia" w:hAnsiTheme="minorEastAsia" w:cs="ＭＳ 明朝" w:hint="eastAsia"/>
          <w:sz w:val="22"/>
          <w:szCs w:val="22"/>
        </w:rPr>
        <w:t>火</w:t>
      </w:r>
      <w:r w:rsidR="00992503" w:rsidRPr="006C35CC">
        <w:rPr>
          <w:rFonts w:asciiTheme="minorEastAsia" w:eastAsiaTheme="minorEastAsia" w:hAnsiTheme="minorEastAsia" w:cs="ＭＳ 明朝" w:hint="eastAsia"/>
          <w:sz w:val="22"/>
          <w:szCs w:val="22"/>
        </w:rPr>
        <w:t>）</w:t>
      </w:r>
      <w:bookmarkEnd w:id="8"/>
      <w:r w:rsidR="00F832C9" w:rsidRPr="00780D48">
        <w:rPr>
          <w:rFonts w:asciiTheme="minorEastAsia" w:eastAsiaTheme="minorEastAsia" w:hAnsiTheme="minorEastAsia" w:cs="ＭＳ 明朝" w:hint="eastAsia"/>
          <w:color w:val="000000" w:themeColor="text1"/>
          <w:sz w:val="22"/>
          <w:szCs w:val="22"/>
        </w:rPr>
        <w:t>午後５</w:t>
      </w:r>
      <w:r w:rsidR="00A745D5" w:rsidRPr="00780D48">
        <w:rPr>
          <w:rFonts w:asciiTheme="minorEastAsia" w:eastAsiaTheme="minorEastAsia" w:hAnsiTheme="minorEastAsia" w:cs="ＭＳ 明朝" w:hint="eastAsia"/>
          <w:color w:val="000000" w:themeColor="text1"/>
          <w:sz w:val="22"/>
          <w:szCs w:val="22"/>
        </w:rPr>
        <w:t>時まで</w:t>
      </w:r>
      <w:r w:rsidR="005B72D4" w:rsidRPr="00780D48">
        <w:rPr>
          <w:rFonts w:asciiTheme="minorEastAsia" w:eastAsiaTheme="minorEastAsia" w:hAnsiTheme="minorEastAsia" w:hint="eastAsia"/>
          <w:color w:val="000000" w:themeColor="text1"/>
          <w:sz w:val="22"/>
          <w:szCs w:val="22"/>
        </w:rPr>
        <w:t>に</w:t>
      </w:r>
      <w:r w:rsidR="008A645F" w:rsidRPr="00780D48">
        <w:rPr>
          <w:rFonts w:asciiTheme="minorEastAsia" w:eastAsiaTheme="minorEastAsia" w:hAnsiTheme="minorEastAsia" w:hint="eastAsia"/>
          <w:color w:val="000000" w:themeColor="text1"/>
          <w:sz w:val="22"/>
          <w:szCs w:val="22"/>
        </w:rPr>
        <w:t>、</w:t>
      </w:r>
      <w:r w:rsidR="00910E00" w:rsidRPr="00780D48">
        <w:rPr>
          <w:rFonts w:asciiTheme="minorEastAsia" w:eastAsiaTheme="minorEastAsia" w:hAnsiTheme="minorEastAsia" w:hint="eastAsia"/>
          <w:color w:val="000000" w:themeColor="text1"/>
          <w:sz w:val="22"/>
          <w:szCs w:val="22"/>
        </w:rPr>
        <w:t>電子メール</w:t>
      </w:r>
      <w:r w:rsidR="00DA54BD" w:rsidRPr="00780D48">
        <w:rPr>
          <w:rFonts w:asciiTheme="minorEastAsia" w:eastAsiaTheme="minorEastAsia" w:hAnsiTheme="minorEastAsia" w:hint="eastAsia"/>
          <w:color w:val="000000" w:themeColor="text1"/>
          <w:sz w:val="22"/>
          <w:szCs w:val="22"/>
        </w:rPr>
        <w:t>で回答</w:t>
      </w:r>
    </w:p>
    <w:p w14:paraId="0DE1AF93" w14:textId="417E55D9" w:rsidR="004C63F0" w:rsidRPr="00780D48" w:rsidRDefault="00935D8E" w:rsidP="00372EB2">
      <w:pPr>
        <w:pStyle w:val="a7"/>
        <w:numPr>
          <w:ilvl w:val="0"/>
          <w:numId w:val="5"/>
        </w:numPr>
        <w:spacing w:afterLines="50" w:after="180"/>
        <w:ind w:leftChars="0" w:left="504" w:hanging="504"/>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その他</w:t>
      </w:r>
      <w:r w:rsidR="00910E00" w:rsidRPr="00780D48">
        <w:rPr>
          <w:rFonts w:asciiTheme="minorEastAsia" w:eastAsiaTheme="minorEastAsia" w:hAnsiTheme="minorEastAsia"/>
          <w:color w:val="000000" w:themeColor="text1"/>
          <w:sz w:val="22"/>
          <w:szCs w:val="22"/>
        </w:rPr>
        <w:br/>
      </w:r>
      <w:r w:rsidR="00910E00" w:rsidRPr="00780D48">
        <w:rPr>
          <w:rFonts w:asciiTheme="minorEastAsia" w:eastAsiaTheme="minorEastAsia" w:hAnsiTheme="minorEastAsia" w:hint="eastAsia"/>
          <w:color w:val="000000" w:themeColor="text1"/>
          <w:sz w:val="22"/>
          <w:szCs w:val="22"/>
        </w:rPr>
        <w:t xml:space="preserve">　</w:t>
      </w:r>
      <w:r w:rsidRPr="00780D48">
        <w:rPr>
          <w:rFonts w:asciiTheme="minorEastAsia" w:eastAsiaTheme="minorEastAsia" w:hAnsiTheme="minorEastAsia" w:hint="eastAsia"/>
          <w:color w:val="000000" w:themeColor="text1"/>
          <w:sz w:val="22"/>
          <w:szCs w:val="22"/>
        </w:rPr>
        <w:t>審査委員の役職・氏名に関する質問</w:t>
      </w:r>
      <w:r w:rsidR="00910E00" w:rsidRPr="00780D48">
        <w:rPr>
          <w:rFonts w:asciiTheme="minorEastAsia" w:eastAsiaTheme="minorEastAsia" w:hAnsiTheme="minorEastAsia" w:hint="eastAsia"/>
          <w:color w:val="000000" w:themeColor="text1"/>
          <w:sz w:val="22"/>
          <w:szCs w:val="22"/>
        </w:rPr>
        <w:t>、他</w:t>
      </w:r>
      <w:r w:rsidRPr="00780D48">
        <w:rPr>
          <w:rFonts w:asciiTheme="minorEastAsia" w:eastAsiaTheme="minorEastAsia" w:hAnsiTheme="minorEastAsia" w:hint="eastAsia"/>
          <w:color w:val="000000" w:themeColor="text1"/>
          <w:sz w:val="22"/>
          <w:szCs w:val="22"/>
        </w:rPr>
        <w:t>の参加者に関する質問については、一切応じない</w:t>
      </w:r>
      <w:r w:rsidR="00910E00" w:rsidRPr="00780D48">
        <w:rPr>
          <w:rFonts w:asciiTheme="minorEastAsia" w:eastAsiaTheme="minorEastAsia" w:hAnsiTheme="minorEastAsia" w:hint="eastAsia"/>
          <w:color w:val="000000" w:themeColor="text1"/>
          <w:sz w:val="22"/>
          <w:szCs w:val="22"/>
        </w:rPr>
        <w:t>ものとする</w:t>
      </w:r>
      <w:r w:rsidRPr="00780D48">
        <w:rPr>
          <w:rFonts w:asciiTheme="minorEastAsia" w:eastAsiaTheme="minorEastAsia" w:hAnsiTheme="minorEastAsia" w:hint="eastAsia"/>
          <w:color w:val="000000" w:themeColor="text1"/>
          <w:sz w:val="22"/>
          <w:szCs w:val="22"/>
        </w:rPr>
        <w:t>。</w:t>
      </w:r>
    </w:p>
    <w:p w14:paraId="10B7600D" w14:textId="2D520FA9" w:rsidR="008F17D5" w:rsidRPr="00780D48" w:rsidRDefault="00310C12" w:rsidP="00A077D5">
      <w:pPr>
        <w:pStyle w:val="a7"/>
        <w:numPr>
          <w:ilvl w:val="0"/>
          <w:numId w:val="1"/>
        </w:numPr>
        <w:spacing w:beforeLines="100" w:before="360"/>
        <w:ind w:leftChars="0"/>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b/>
          <w:color w:val="000000" w:themeColor="text1"/>
          <w:sz w:val="22"/>
          <w:szCs w:val="22"/>
        </w:rPr>
        <w:t>審査</w:t>
      </w:r>
      <w:r w:rsidR="00123DC3" w:rsidRPr="00780D48">
        <w:rPr>
          <w:rFonts w:asciiTheme="minorEastAsia" w:eastAsiaTheme="minorEastAsia" w:hAnsiTheme="minorEastAsia" w:hint="eastAsia"/>
          <w:b/>
          <w:color w:val="000000" w:themeColor="text1"/>
          <w:sz w:val="22"/>
          <w:szCs w:val="22"/>
        </w:rPr>
        <w:t>方法</w:t>
      </w:r>
      <w:r w:rsidR="001F576F" w:rsidRPr="00780D48">
        <w:rPr>
          <w:rFonts w:asciiTheme="minorEastAsia" w:eastAsiaTheme="minorEastAsia" w:hAnsiTheme="minorEastAsia"/>
          <w:b/>
          <w:color w:val="000000" w:themeColor="text1"/>
          <w:sz w:val="22"/>
          <w:szCs w:val="22"/>
        </w:rPr>
        <w:br/>
      </w:r>
      <w:r w:rsidR="001F576F" w:rsidRPr="00780D48">
        <w:rPr>
          <w:rFonts w:asciiTheme="minorEastAsia" w:eastAsiaTheme="minorEastAsia" w:hAnsiTheme="minorEastAsia" w:hint="eastAsia"/>
          <w:color w:val="000000" w:themeColor="text1"/>
          <w:sz w:val="22"/>
          <w:szCs w:val="22"/>
        </w:rPr>
        <w:t xml:space="preserve">　</w:t>
      </w:r>
      <w:r w:rsidR="008C564A" w:rsidRPr="00780D48">
        <w:rPr>
          <w:rFonts w:asciiTheme="minorEastAsia" w:eastAsiaTheme="minorEastAsia" w:hAnsiTheme="minorEastAsia" w:hint="eastAsia"/>
          <w:color w:val="000000" w:themeColor="text1"/>
          <w:sz w:val="22"/>
          <w:szCs w:val="22"/>
        </w:rPr>
        <w:t>提出書類に記載された内容に加え、プレゼンテーション及びヒアリングにより、本業務に関する公募型プロポーザル審査委員会（以下「審査委員会」という。）において審査</w:t>
      </w:r>
      <w:r w:rsidR="00921B27" w:rsidRPr="00780D48">
        <w:rPr>
          <w:rFonts w:asciiTheme="minorEastAsia" w:eastAsiaTheme="minorEastAsia" w:hAnsiTheme="minorEastAsia" w:hint="eastAsia"/>
          <w:color w:val="000000" w:themeColor="text1"/>
          <w:sz w:val="22"/>
          <w:szCs w:val="22"/>
        </w:rPr>
        <w:t>し、最高得点を得たものを業務委託契約の締結協議の最優秀提案事業者（</w:t>
      </w:r>
      <w:r w:rsidR="009B6DB0" w:rsidRPr="00780D48">
        <w:rPr>
          <w:rFonts w:asciiTheme="minorEastAsia" w:eastAsiaTheme="minorEastAsia" w:hAnsiTheme="minorEastAsia" w:hint="eastAsia"/>
          <w:color w:val="000000" w:themeColor="text1"/>
          <w:sz w:val="22"/>
          <w:szCs w:val="22"/>
        </w:rPr>
        <w:t>以下「</w:t>
      </w:r>
      <w:r w:rsidR="00921B27" w:rsidRPr="00780D48">
        <w:rPr>
          <w:rFonts w:asciiTheme="minorEastAsia" w:eastAsiaTheme="minorEastAsia" w:hAnsiTheme="minorEastAsia" w:hint="eastAsia"/>
          <w:color w:val="000000" w:themeColor="text1"/>
          <w:sz w:val="22"/>
          <w:szCs w:val="22"/>
        </w:rPr>
        <w:t>受託候補者</w:t>
      </w:r>
      <w:r w:rsidR="009B6DB0" w:rsidRPr="00780D48">
        <w:rPr>
          <w:rFonts w:asciiTheme="minorEastAsia" w:eastAsiaTheme="minorEastAsia" w:hAnsiTheme="minorEastAsia" w:hint="eastAsia"/>
          <w:color w:val="000000" w:themeColor="text1"/>
          <w:sz w:val="22"/>
          <w:szCs w:val="22"/>
        </w:rPr>
        <w:t>」という。</w:t>
      </w:r>
      <w:r w:rsidR="00921B27" w:rsidRPr="00780D48">
        <w:rPr>
          <w:rFonts w:asciiTheme="minorEastAsia" w:eastAsiaTheme="minorEastAsia" w:hAnsiTheme="minorEastAsia" w:hint="eastAsia"/>
          <w:color w:val="000000" w:themeColor="text1"/>
          <w:sz w:val="22"/>
          <w:szCs w:val="22"/>
        </w:rPr>
        <w:t>）として選定する。</w:t>
      </w:r>
      <w:r w:rsidR="00C72943" w:rsidRPr="00780D48">
        <w:rPr>
          <w:rFonts w:asciiTheme="minorEastAsia" w:eastAsiaTheme="minorEastAsia" w:hAnsiTheme="minorEastAsia"/>
          <w:color w:val="000000" w:themeColor="text1"/>
          <w:sz w:val="22"/>
          <w:szCs w:val="22"/>
        </w:rPr>
        <w:br/>
      </w:r>
      <w:r w:rsidR="00C72943" w:rsidRPr="00780D48">
        <w:rPr>
          <w:rFonts w:asciiTheme="minorEastAsia" w:eastAsiaTheme="minorEastAsia" w:hAnsiTheme="minorEastAsia" w:hint="eastAsia"/>
          <w:color w:val="000000" w:themeColor="text1"/>
          <w:sz w:val="22"/>
          <w:szCs w:val="22"/>
        </w:rPr>
        <w:t xml:space="preserve">　</w:t>
      </w:r>
      <w:r w:rsidR="008C564A" w:rsidRPr="00780D48">
        <w:rPr>
          <w:rFonts w:asciiTheme="minorEastAsia" w:eastAsiaTheme="minorEastAsia" w:hAnsiTheme="minorEastAsia" w:hint="eastAsia"/>
          <w:color w:val="000000" w:themeColor="text1"/>
          <w:sz w:val="22"/>
          <w:szCs w:val="22"/>
        </w:rPr>
        <w:t>ただし、</w:t>
      </w:r>
      <w:r w:rsidR="00A077D5" w:rsidRPr="00780D48">
        <w:rPr>
          <w:rFonts w:asciiTheme="minorEastAsia" w:eastAsiaTheme="minorEastAsia" w:hAnsiTheme="minorEastAsia" w:hint="eastAsia"/>
          <w:color w:val="000000" w:themeColor="text1"/>
          <w:sz w:val="22"/>
          <w:szCs w:val="22"/>
        </w:rPr>
        <w:t>委員ごとの</w:t>
      </w:r>
      <w:r w:rsidR="005B56FE" w:rsidRPr="00780D48">
        <w:rPr>
          <w:rFonts w:asciiTheme="minorEastAsia" w:eastAsiaTheme="minorEastAsia" w:hAnsiTheme="minorEastAsia" w:hint="eastAsia"/>
          <w:color w:val="000000" w:themeColor="text1"/>
          <w:sz w:val="22"/>
          <w:szCs w:val="22"/>
        </w:rPr>
        <w:t>合計</w:t>
      </w:r>
      <w:r w:rsidR="00A077D5" w:rsidRPr="00780D48">
        <w:rPr>
          <w:rFonts w:asciiTheme="minorEastAsia" w:eastAsiaTheme="minorEastAsia" w:hAnsiTheme="minorEastAsia" w:hint="eastAsia"/>
          <w:color w:val="000000" w:themeColor="text1"/>
          <w:sz w:val="22"/>
          <w:szCs w:val="22"/>
        </w:rPr>
        <w:t>得点</w:t>
      </w:r>
      <w:r w:rsidR="005B56FE" w:rsidRPr="00780D48">
        <w:rPr>
          <w:rFonts w:asciiTheme="minorEastAsia" w:eastAsiaTheme="minorEastAsia" w:hAnsiTheme="minorEastAsia" w:hint="eastAsia"/>
          <w:color w:val="000000" w:themeColor="text1"/>
          <w:sz w:val="22"/>
          <w:szCs w:val="22"/>
        </w:rPr>
        <w:t>が</w:t>
      </w:r>
      <w:r w:rsidR="00A077D5" w:rsidRPr="00780D48">
        <w:rPr>
          <w:rFonts w:asciiTheme="minorEastAsia" w:eastAsiaTheme="minorEastAsia" w:hAnsiTheme="minorEastAsia" w:hint="eastAsia"/>
          <w:color w:val="000000" w:themeColor="text1"/>
          <w:sz w:val="22"/>
          <w:szCs w:val="22"/>
        </w:rPr>
        <w:t>１００</w:t>
      </w:r>
      <w:r w:rsidR="005B56FE" w:rsidRPr="00780D48">
        <w:rPr>
          <w:rFonts w:asciiTheme="minorEastAsia" w:eastAsiaTheme="minorEastAsia" w:hAnsiTheme="minorEastAsia" w:hint="eastAsia"/>
          <w:color w:val="000000" w:themeColor="text1"/>
          <w:sz w:val="22"/>
          <w:szCs w:val="22"/>
        </w:rPr>
        <w:t>点満点中６割（</w:t>
      </w:r>
      <w:r w:rsidR="00A077D5" w:rsidRPr="00780D48">
        <w:rPr>
          <w:rFonts w:asciiTheme="minorEastAsia" w:eastAsiaTheme="minorEastAsia" w:hAnsiTheme="minorEastAsia" w:hint="eastAsia"/>
          <w:color w:val="000000" w:themeColor="text1"/>
          <w:sz w:val="22"/>
          <w:szCs w:val="22"/>
        </w:rPr>
        <w:t>６０</w:t>
      </w:r>
      <w:r w:rsidR="005B56FE" w:rsidRPr="00780D48">
        <w:rPr>
          <w:rFonts w:asciiTheme="minorEastAsia" w:eastAsiaTheme="minorEastAsia" w:hAnsiTheme="minorEastAsia" w:hint="eastAsia"/>
          <w:color w:val="000000" w:themeColor="text1"/>
          <w:sz w:val="22"/>
          <w:szCs w:val="22"/>
        </w:rPr>
        <w:t>点）以上</w:t>
      </w:r>
      <w:r w:rsidR="008C564A" w:rsidRPr="00780D48">
        <w:rPr>
          <w:rFonts w:asciiTheme="minorEastAsia" w:eastAsiaTheme="minorEastAsia" w:hAnsiTheme="minorEastAsia" w:hint="eastAsia"/>
          <w:color w:val="000000" w:themeColor="text1"/>
          <w:sz w:val="22"/>
          <w:szCs w:val="22"/>
        </w:rPr>
        <w:t>であることを条件とし、提案された事業者が１者のみの場合も同様の方法を適用し、審査委員会において決定する。プレゼンテーションによる審査は以下のとおり</w:t>
      </w:r>
      <w:r w:rsidR="0082089D" w:rsidRPr="00780D48">
        <w:rPr>
          <w:rFonts w:asciiTheme="minorEastAsia" w:eastAsiaTheme="minorEastAsia" w:hAnsiTheme="minorEastAsia" w:hint="eastAsia"/>
          <w:color w:val="000000" w:themeColor="text1"/>
          <w:sz w:val="22"/>
          <w:szCs w:val="22"/>
        </w:rPr>
        <w:t>と</w:t>
      </w:r>
      <w:r w:rsidR="008C564A" w:rsidRPr="00780D48">
        <w:rPr>
          <w:rFonts w:asciiTheme="minorEastAsia" w:eastAsiaTheme="minorEastAsia" w:hAnsiTheme="minorEastAsia" w:hint="eastAsia"/>
          <w:color w:val="000000" w:themeColor="text1"/>
          <w:sz w:val="22"/>
          <w:szCs w:val="22"/>
        </w:rPr>
        <w:t>する。</w:t>
      </w:r>
    </w:p>
    <w:p w14:paraId="7C48037F" w14:textId="3AA2B96E" w:rsidR="008F17D5" w:rsidRPr="00780D48" w:rsidRDefault="001F576F" w:rsidP="00A17FD0">
      <w:pPr>
        <w:pStyle w:val="a7"/>
        <w:numPr>
          <w:ilvl w:val="0"/>
          <w:numId w:val="14"/>
        </w:numPr>
        <w:spacing w:afterLines="50" w:after="180"/>
        <w:ind w:leftChars="0" w:left="993" w:hanging="726"/>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実施日</w:t>
      </w:r>
      <w:r w:rsidR="00351D82" w:rsidRPr="00780D48">
        <w:rPr>
          <w:rFonts w:asciiTheme="minorEastAsia" w:eastAsiaTheme="minorEastAsia" w:hAnsiTheme="minorEastAsia" w:hint="eastAsia"/>
          <w:color w:val="000000" w:themeColor="text1"/>
          <w:sz w:val="22"/>
          <w:szCs w:val="22"/>
        </w:rPr>
        <w:t>時</w:t>
      </w:r>
      <w:r w:rsidR="008F17D5" w:rsidRPr="00780D48">
        <w:rPr>
          <w:rFonts w:asciiTheme="minorEastAsia" w:eastAsiaTheme="minorEastAsia" w:hAnsiTheme="minorEastAsia"/>
          <w:color w:val="000000" w:themeColor="text1"/>
          <w:sz w:val="22"/>
          <w:szCs w:val="22"/>
        </w:rPr>
        <w:br/>
      </w:r>
      <w:r w:rsidRPr="00780D48">
        <w:rPr>
          <w:rFonts w:asciiTheme="minorEastAsia" w:eastAsiaTheme="minorEastAsia" w:hAnsiTheme="minorEastAsia" w:hint="eastAsia"/>
          <w:color w:val="000000" w:themeColor="text1"/>
          <w:sz w:val="22"/>
          <w:szCs w:val="22"/>
        </w:rPr>
        <w:t>令和</w:t>
      </w:r>
      <w:r w:rsidR="00694EB4" w:rsidRPr="00780D48">
        <w:rPr>
          <w:rFonts w:asciiTheme="minorEastAsia" w:eastAsiaTheme="minorEastAsia" w:hAnsiTheme="minorEastAsia" w:hint="eastAsia"/>
          <w:color w:val="000000" w:themeColor="text1"/>
          <w:sz w:val="22"/>
          <w:szCs w:val="22"/>
        </w:rPr>
        <w:t>７</w:t>
      </w:r>
      <w:r w:rsidRPr="00780D48">
        <w:rPr>
          <w:rFonts w:asciiTheme="minorEastAsia" w:eastAsiaTheme="minorEastAsia" w:hAnsiTheme="minorEastAsia" w:hint="eastAsia"/>
          <w:color w:val="000000" w:themeColor="text1"/>
          <w:sz w:val="22"/>
          <w:szCs w:val="22"/>
        </w:rPr>
        <w:t>年</w:t>
      </w:r>
      <w:r w:rsidR="00694EB4" w:rsidRPr="00780D48">
        <w:rPr>
          <w:rFonts w:asciiTheme="minorEastAsia" w:eastAsiaTheme="minorEastAsia" w:hAnsiTheme="minorEastAsia" w:hint="eastAsia"/>
          <w:color w:val="000000" w:themeColor="text1"/>
          <w:sz w:val="22"/>
          <w:szCs w:val="22"/>
        </w:rPr>
        <w:t>３</w:t>
      </w:r>
      <w:r w:rsidRPr="00780D48">
        <w:rPr>
          <w:rFonts w:asciiTheme="minorEastAsia" w:eastAsiaTheme="minorEastAsia" w:hAnsiTheme="minorEastAsia" w:hint="eastAsia"/>
          <w:color w:val="000000" w:themeColor="text1"/>
          <w:sz w:val="22"/>
          <w:szCs w:val="22"/>
        </w:rPr>
        <w:t>月</w:t>
      </w:r>
      <w:r w:rsidR="00137258" w:rsidRPr="00780D48">
        <w:rPr>
          <w:rFonts w:asciiTheme="minorEastAsia" w:eastAsiaTheme="minorEastAsia" w:hAnsiTheme="minorEastAsia" w:hint="eastAsia"/>
          <w:color w:val="000000" w:themeColor="text1"/>
          <w:sz w:val="22"/>
          <w:szCs w:val="22"/>
        </w:rPr>
        <w:t>２７</w:t>
      </w:r>
      <w:r w:rsidRPr="00780D48">
        <w:rPr>
          <w:rFonts w:asciiTheme="minorEastAsia" w:eastAsiaTheme="minorEastAsia" w:hAnsiTheme="minorEastAsia" w:hint="eastAsia"/>
          <w:color w:val="000000" w:themeColor="text1"/>
          <w:sz w:val="22"/>
          <w:szCs w:val="22"/>
        </w:rPr>
        <w:t>日（</w:t>
      </w:r>
      <w:r w:rsidR="00137258" w:rsidRPr="00780D48">
        <w:rPr>
          <w:rFonts w:asciiTheme="minorEastAsia" w:eastAsiaTheme="minorEastAsia" w:hAnsiTheme="minorEastAsia" w:hint="eastAsia"/>
          <w:color w:val="000000" w:themeColor="text1"/>
          <w:sz w:val="22"/>
          <w:szCs w:val="22"/>
        </w:rPr>
        <w:t>木</w:t>
      </w:r>
      <w:r w:rsidR="00694EB4" w:rsidRPr="00780D48">
        <w:rPr>
          <w:rFonts w:asciiTheme="minorEastAsia" w:eastAsiaTheme="minorEastAsia" w:hAnsiTheme="minorEastAsia" w:hint="eastAsia"/>
          <w:color w:val="000000" w:themeColor="text1"/>
          <w:sz w:val="22"/>
          <w:szCs w:val="22"/>
        </w:rPr>
        <w:t>）予定</w:t>
      </w:r>
    </w:p>
    <w:p w14:paraId="0A234B59" w14:textId="1D4BD675" w:rsidR="008F17D5" w:rsidRPr="00780D48" w:rsidRDefault="0042103E" w:rsidP="00A17FD0">
      <w:pPr>
        <w:pStyle w:val="a7"/>
        <w:numPr>
          <w:ilvl w:val="0"/>
          <w:numId w:val="14"/>
        </w:numPr>
        <w:spacing w:afterLines="50" w:after="180"/>
        <w:ind w:leftChars="0" w:left="993" w:hanging="726"/>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場所</w:t>
      </w:r>
      <w:r w:rsidR="008F17D5" w:rsidRPr="00780D48">
        <w:rPr>
          <w:rFonts w:asciiTheme="minorEastAsia" w:eastAsiaTheme="minorEastAsia" w:hAnsiTheme="minorEastAsia"/>
          <w:color w:val="000000" w:themeColor="text1"/>
          <w:sz w:val="22"/>
          <w:szCs w:val="22"/>
        </w:rPr>
        <w:br/>
      </w:r>
      <w:r w:rsidR="00694EB4" w:rsidRPr="00780D48">
        <w:rPr>
          <w:rFonts w:asciiTheme="minorEastAsia" w:eastAsiaTheme="minorEastAsia" w:hAnsiTheme="minorEastAsia" w:hint="eastAsia"/>
          <w:color w:val="000000" w:themeColor="text1"/>
          <w:sz w:val="22"/>
          <w:szCs w:val="22"/>
        </w:rPr>
        <w:t>南相馬市役所（※日</w:t>
      </w:r>
      <w:r w:rsidR="008C564A" w:rsidRPr="00780D48">
        <w:rPr>
          <w:rFonts w:asciiTheme="minorEastAsia" w:eastAsiaTheme="minorEastAsia" w:hAnsiTheme="minorEastAsia" w:hint="eastAsia"/>
          <w:color w:val="000000" w:themeColor="text1"/>
          <w:sz w:val="22"/>
          <w:szCs w:val="22"/>
        </w:rPr>
        <w:t>時・場所</w:t>
      </w:r>
      <w:r w:rsidR="00694EB4" w:rsidRPr="00780D48">
        <w:rPr>
          <w:rFonts w:asciiTheme="minorEastAsia" w:eastAsiaTheme="minorEastAsia" w:hAnsiTheme="minorEastAsia" w:hint="eastAsia"/>
          <w:color w:val="000000" w:themeColor="text1"/>
          <w:sz w:val="22"/>
          <w:szCs w:val="22"/>
        </w:rPr>
        <w:t>等</w:t>
      </w:r>
      <w:r w:rsidR="008C564A" w:rsidRPr="00780D48">
        <w:rPr>
          <w:rFonts w:asciiTheme="minorEastAsia" w:eastAsiaTheme="minorEastAsia" w:hAnsiTheme="minorEastAsia" w:hint="eastAsia"/>
          <w:color w:val="000000" w:themeColor="text1"/>
          <w:sz w:val="22"/>
          <w:szCs w:val="22"/>
        </w:rPr>
        <w:t>の詳細に</w:t>
      </w:r>
      <w:r w:rsidR="00694EB4" w:rsidRPr="00780D48">
        <w:rPr>
          <w:rFonts w:asciiTheme="minorEastAsia" w:eastAsiaTheme="minorEastAsia" w:hAnsiTheme="minorEastAsia" w:hint="eastAsia"/>
          <w:color w:val="000000" w:themeColor="text1"/>
          <w:sz w:val="22"/>
          <w:szCs w:val="22"/>
        </w:rPr>
        <w:t>ついては、決定次第通知する。）</w:t>
      </w:r>
    </w:p>
    <w:p w14:paraId="51A429E2" w14:textId="44D00D27" w:rsidR="008C564A" w:rsidRPr="00780D48" w:rsidRDefault="001F576F" w:rsidP="00A17FD0">
      <w:pPr>
        <w:pStyle w:val="a7"/>
        <w:numPr>
          <w:ilvl w:val="0"/>
          <w:numId w:val="14"/>
        </w:numPr>
        <w:spacing w:afterLines="50" w:after="180"/>
        <w:ind w:leftChars="0" w:left="993" w:hanging="726"/>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時間配分</w:t>
      </w:r>
      <w:r w:rsidR="008F17D5" w:rsidRPr="00780D48">
        <w:rPr>
          <w:rFonts w:asciiTheme="minorEastAsia" w:eastAsiaTheme="minorEastAsia" w:hAnsiTheme="minorEastAsia"/>
          <w:color w:val="000000" w:themeColor="text1"/>
          <w:sz w:val="22"/>
          <w:szCs w:val="22"/>
        </w:rPr>
        <w:br/>
      </w:r>
      <w:r w:rsidRPr="00780D48">
        <w:rPr>
          <w:rFonts w:asciiTheme="minorEastAsia" w:eastAsiaTheme="minorEastAsia" w:hAnsiTheme="minorEastAsia" w:hint="eastAsia"/>
          <w:color w:val="000000" w:themeColor="text1"/>
          <w:sz w:val="22"/>
          <w:szCs w:val="22"/>
        </w:rPr>
        <w:t>１者につき</w:t>
      </w:r>
      <w:r w:rsidR="00694EB4" w:rsidRPr="00780D48">
        <w:rPr>
          <w:rFonts w:asciiTheme="minorEastAsia" w:eastAsiaTheme="minorEastAsia" w:hAnsiTheme="minorEastAsia" w:hint="eastAsia"/>
          <w:color w:val="000000" w:themeColor="text1"/>
          <w:sz w:val="22"/>
          <w:szCs w:val="22"/>
        </w:rPr>
        <w:t>３０</w:t>
      </w:r>
      <w:r w:rsidRPr="00780D48">
        <w:rPr>
          <w:rFonts w:asciiTheme="minorEastAsia" w:eastAsiaTheme="minorEastAsia" w:hAnsiTheme="minorEastAsia" w:hint="eastAsia"/>
          <w:color w:val="000000" w:themeColor="text1"/>
          <w:sz w:val="22"/>
          <w:szCs w:val="22"/>
        </w:rPr>
        <w:t>分以内を予定する。</w:t>
      </w:r>
      <w:r w:rsidR="00921B27" w:rsidRPr="00780D48">
        <w:rPr>
          <w:rFonts w:asciiTheme="minorEastAsia" w:eastAsiaTheme="minorEastAsia" w:hAnsiTheme="minorEastAsia"/>
          <w:color w:val="000000" w:themeColor="text1"/>
          <w:sz w:val="22"/>
          <w:szCs w:val="22"/>
        </w:rPr>
        <w:br/>
      </w:r>
      <w:r w:rsidRPr="00780D48">
        <w:rPr>
          <w:rFonts w:asciiTheme="minorEastAsia" w:eastAsiaTheme="minorEastAsia" w:hAnsiTheme="minorEastAsia" w:hint="eastAsia"/>
          <w:color w:val="000000" w:themeColor="text1"/>
          <w:sz w:val="22"/>
          <w:szCs w:val="22"/>
        </w:rPr>
        <w:t>（プレゼンテーション</w:t>
      </w:r>
      <w:r w:rsidR="00694EB4" w:rsidRPr="00780D48">
        <w:rPr>
          <w:rFonts w:asciiTheme="minorEastAsia" w:eastAsiaTheme="minorEastAsia" w:hAnsiTheme="minorEastAsia" w:hint="eastAsia"/>
          <w:color w:val="000000" w:themeColor="text1"/>
          <w:sz w:val="22"/>
          <w:szCs w:val="22"/>
        </w:rPr>
        <w:t>２０</w:t>
      </w:r>
      <w:r w:rsidRPr="00780D48">
        <w:rPr>
          <w:rFonts w:asciiTheme="minorEastAsia" w:eastAsiaTheme="minorEastAsia" w:hAnsiTheme="minorEastAsia" w:hint="eastAsia"/>
          <w:color w:val="000000" w:themeColor="text1"/>
          <w:sz w:val="22"/>
          <w:szCs w:val="22"/>
        </w:rPr>
        <w:t>分、質疑</w:t>
      </w:r>
      <w:r w:rsidR="008C564A" w:rsidRPr="00780D48">
        <w:rPr>
          <w:rFonts w:asciiTheme="minorEastAsia" w:eastAsiaTheme="minorEastAsia" w:hAnsiTheme="minorEastAsia" w:hint="eastAsia"/>
          <w:color w:val="000000" w:themeColor="text1"/>
          <w:sz w:val="22"/>
          <w:szCs w:val="22"/>
        </w:rPr>
        <w:t>応答</w:t>
      </w:r>
      <w:r w:rsidRPr="00780D48">
        <w:rPr>
          <w:rFonts w:asciiTheme="minorEastAsia" w:eastAsiaTheme="minorEastAsia" w:hAnsiTheme="minorEastAsia" w:hint="eastAsia"/>
          <w:color w:val="000000" w:themeColor="text1"/>
          <w:sz w:val="22"/>
          <w:szCs w:val="22"/>
        </w:rPr>
        <w:t>１０分）</w:t>
      </w:r>
    </w:p>
    <w:p w14:paraId="1818D952" w14:textId="77777777" w:rsidR="0042103E" w:rsidRPr="00780D48" w:rsidRDefault="0042103E" w:rsidP="00372EB2">
      <w:pPr>
        <w:pStyle w:val="a7"/>
        <w:numPr>
          <w:ilvl w:val="0"/>
          <w:numId w:val="14"/>
        </w:numPr>
        <w:ind w:leftChars="0" w:left="993" w:hanging="724"/>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その他</w:t>
      </w:r>
    </w:p>
    <w:p w14:paraId="6486B99F" w14:textId="4B248F4E" w:rsidR="00AC79AE" w:rsidRPr="00780D48" w:rsidRDefault="00AC79AE" w:rsidP="00AC79AE">
      <w:pPr>
        <w:pStyle w:val="a7"/>
        <w:numPr>
          <w:ilvl w:val="0"/>
          <w:numId w:val="15"/>
        </w:numPr>
        <w:ind w:leftChars="0" w:left="924" w:hanging="271"/>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 xml:space="preserve">　合計得点が最も高い事業者が複数ある場合は、原則として委員の表決（過半数の賛成）により候補者を決定する。なお、委員の表決</w:t>
      </w:r>
      <w:r w:rsidR="006F1DDC" w:rsidRPr="00780D48">
        <w:rPr>
          <w:rFonts w:asciiTheme="minorEastAsia" w:eastAsiaTheme="minorEastAsia" w:hAnsiTheme="minorEastAsia" w:hint="eastAsia"/>
          <w:color w:val="000000" w:themeColor="text1"/>
          <w:sz w:val="22"/>
          <w:szCs w:val="22"/>
        </w:rPr>
        <w:t>が同数の場合は、委員長が候補者を決定する。</w:t>
      </w:r>
    </w:p>
    <w:p w14:paraId="68E0A105" w14:textId="77777777" w:rsidR="00AC79AE" w:rsidRPr="00780D48" w:rsidRDefault="00AC79AE" w:rsidP="00AC79AE">
      <w:pPr>
        <w:pStyle w:val="a7"/>
        <w:numPr>
          <w:ilvl w:val="0"/>
          <w:numId w:val="15"/>
        </w:numPr>
        <w:ind w:leftChars="0" w:left="924" w:hanging="271"/>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 xml:space="preserve">　</w:t>
      </w:r>
      <w:r w:rsidR="008C564A" w:rsidRPr="00780D48">
        <w:rPr>
          <w:rFonts w:asciiTheme="minorEastAsia" w:eastAsiaTheme="minorEastAsia" w:hAnsiTheme="minorEastAsia" w:hint="eastAsia"/>
          <w:color w:val="000000" w:themeColor="text1"/>
          <w:sz w:val="22"/>
          <w:szCs w:val="22"/>
        </w:rPr>
        <w:t>提案説明の際、プロジェクターの使用は可能。なお、スクリーン、プロジェクターは本市で用意するが、パソコン等は各</w:t>
      </w:r>
      <w:r w:rsidR="008A645F" w:rsidRPr="00780D48">
        <w:rPr>
          <w:rFonts w:asciiTheme="minorEastAsia" w:eastAsiaTheme="minorEastAsia" w:hAnsiTheme="minorEastAsia" w:hint="eastAsia"/>
          <w:color w:val="000000" w:themeColor="text1"/>
          <w:sz w:val="22"/>
          <w:szCs w:val="22"/>
        </w:rPr>
        <w:t>事業</w:t>
      </w:r>
      <w:r w:rsidR="008C564A" w:rsidRPr="00780D48">
        <w:rPr>
          <w:rFonts w:asciiTheme="minorEastAsia" w:eastAsiaTheme="minorEastAsia" w:hAnsiTheme="minorEastAsia" w:hint="eastAsia"/>
          <w:color w:val="000000" w:themeColor="text1"/>
          <w:sz w:val="22"/>
          <w:szCs w:val="22"/>
        </w:rPr>
        <w:t>者で準備すること</w:t>
      </w:r>
      <w:r w:rsidR="0042103E" w:rsidRPr="00780D48">
        <w:rPr>
          <w:rFonts w:asciiTheme="minorEastAsia" w:eastAsiaTheme="minorEastAsia" w:hAnsiTheme="minorEastAsia" w:hint="eastAsia"/>
          <w:color w:val="000000" w:themeColor="text1"/>
          <w:sz w:val="22"/>
          <w:szCs w:val="22"/>
        </w:rPr>
        <w:t>。</w:t>
      </w:r>
    </w:p>
    <w:p w14:paraId="038BCB0C" w14:textId="77777777" w:rsidR="00AC79AE" w:rsidRPr="00780D48" w:rsidRDefault="00AC79AE" w:rsidP="00AC79AE">
      <w:pPr>
        <w:pStyle w:val="a7"/>
        <w:numPr>
          <w:ilvl w:val="0"/>
          <w:numId w:val="15"/>
        </w:numPr>
        <w:ind w:leftChars="0" w:left="924" w:hanging="271"/>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 xml:space="preserve">　</w:t>
      </w:r>
      <w:r w:rsidR="008A645F" w:rsidRPr="00780D48">
        <w:rPr>
          <w:rFonts w:asciiTheme="minorEastAsia" w:eastAsiaTheme="minorEastAsia" w:hAnsiTheme="minorEastAsia" w:hint="eastAsia"/>
          <w:color w:val="000000" w:themeColor="text1"/>
          <w:sz w:val="22"/>
          <w:szCs w:val="22"/>
        </w:rPr>
        <w:t>事業者</w:t>
      </w:r>
      <w:r w:rsidR="0042103E" w:rsidRPr="00780D48">
        <w:rPr>
          <w:rFonts w:asciiTheme="minorEastAsia" w:eastAsiaTheme="minorEastAsia" w:hAnsiTheme="minorEastAsia" w:hint="eastAsia"/>
          <w:color w:val="000000" w:themeColor="text1"/>
          <w:sz w:val="22"/>
          <w:szCs w:val="22"/>
        </w:rPr>
        <w:t>が１者の場合でもプレゼンテーションを実施するものとする。</w:t>
      </w:r>
    </w:p>
    <w:p w14:paraId="4AD113D3" w14:textId="44B9E608" w:rsidR="00AC79AE" w:rsidRPr="00780D48" w:rsidRDefault="00AC79AE" w:rsidP="00C508A2">
      <w:pPr>
        <w:pStyle w:val="a7"/>
        <w:numPr>
          <w:ilvl w:val="0"/>
          <w:numId w:val="15"/>
        </w:numPr>
        <w:ind w:leftChars="0" w:left="924" w:hanging="271"/>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 xml:space="preserve">　</w:t>
      </w:r>
      <w:r w:rsidR="001F576F" w:rsidRPr="00780D48">
        <w:rPr>
          <w:rFonts w:asciiTheme="minorEastAsia" w:eastAsiaTheme="minorEastAsia" w:hAnsiTheme="minorEastAsia" w:hint="eastAsia"/>
          <w:color w:val="000000" w:themeColor="text1"/>
          <w:sz w:val="22"/>
          <w:szCs w:val="22"/>
        </w:rPr>
        <w:t>プレゼンテーションは、非公開とする</w:t>
      </w:r>
      <w:r w:rsidR="00537F3F" w:rsidRPr="00780D48">
        <w:rPr>
          <w:rFonts w:asciiTheme="minorEastAsia" w:eastAsiaTheme="minorEastAsia" w:hAnsiTheme="minorEastAsia" w:hint="eastAsia"/>
          <w:color w:val="000000" w:themeColor="text1"/>
          <w:sz w:val="22"/>
          <w:szCs w:val="22"/>
        </w:rPr>
        <w:t>。</w:t>
      </w:r>
    </w:p>
    <w:p w14:paraId="76E3B953" w14:textId="5E7F20E0" w:rsidR="00537F3F" w:rsidRPr="00780D48" w:rsidRDefault="0042103E" w:rsidP="00D3306F">
      <w:pPr>
        <w:pStyle w:val="a7"/>
        <w:numPr>
          <w:ilvl w:val="0"/>
          <w:numId w:val="1"/>
        </w:numPr>
        <w:spacing w:beforeLines="100" w:before="360"/>
        <w:ind w:leftChars="0"/>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b/>
          <w:bCs/>
          <w:color w:val="000000" w:themeColor="text1"/>
          <w:sz w:val="22"/>
          <w:szCs w:val="22"/>
        </w:rPr>
        <w:t>審査基準</w:t>
      </w:r>
      <w:r w:rsidR="008C564A" w:rsidRPr="00780D48">
        <w:rPr>
          <w:rFonts w:asciiTheme="minorEastAsia" w:eastAsiaTheme="minorEastAsia" w:hAnsiTheme="minorEastAsia"/>
          <w:b/>
          <w:bCs/>
          <w:color w:val="000000" w:themeColor="text1"/>
          <w:sz w:val="22"/>
          <w:szCs w:val="22"/>
        </w:rPr>
        <w:br/>
      </w:r>
      <w:r w:rsidR="008C564A" w:rsidRPr="00780D48">
        <w:rPr>
          <w:rFonts w:asciiTheme="minorEastAsia" w:eastAsiaTheme="minorEastAsia" w:hAnsiTheme="minorEastAsia" w:hint="eastAsia"/>
          <w:b/>
          <w:bCs/>
          <w:color w:val="000000" w:themeColor="text1"/>
          <w:sz w:val="22"/>
          <w:szCs w:val="22"/>
        </w:rPr>
        <w:t xml:space="preserve">　</w:t>
      </w:r>
      <w:r w:rsidR="00537F3F" w:rsidRPr="00780D48">
        <w:rPr>
          <w:rFonts w:asciiTheme="minorEastAsia" w:eastAsiaTheme="minorEastAsia" w:hAnsiTheme="minorEastAsia" w:hint="eastAsia"/>
          <w:color w:val="000000" w:themeColor="text1"/>
          <w:sz w:val="22"/>
          <w:szCs w:val="22"/>
        </w:rPr>
        <w:t>提案書の内容、プレゼンテーション、ヒアリング等において、具体性、計画性、安全性、創意工夫、実現性、専任性、遂行力、経験度、熟知度、コスト性などについて、次の審査項目等により総合的に審査する。</w:t>
      </w:r>
    </w:p>
    <w:p w14:paraId="6D98DC15" w14:textId="646DFA2D" w:rsidR="008C564A" w:rsidRPr="00780D48" w:rsidRDefault="005B56FE" w:rsidP="006245D0">
      <w:pPr>
        <w:pStyle w:val="a7"/>
        <w:numPr>
          <w:ilvl w:val="0"/>
          <w:numId w:val="16"/>
        </w:numPr>
        <w:spacing w:beforeLines="50" w:before="180"/>
        <w:ind w:leftChars="0" w:left="709" w:hanging="442"/>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業務遂行能力等</w:t>
      </w:r>
    </w:p>
    <w:tbl>
      <w:tblPr>
        <w:tblStyle w:val="aa"/>
        <w:tblpPr w:leftFromText="142" w:rightFromText="142" w:vertAnchor="text" w:horzAnchor="margin" w:tblpXSpec="center" w:tblpY="-29"/>
        <w:tblW w:w="7792" w:type="dxa"/>
        <w:tblLook w:val="04A0" w:firstRow="1" w:lastRow="0" w:firstColumn="1" w:lastColumn="0" w:noHBand="0" w:noVBand="1"/>
      </w:tblPr>
      <w:tblGrid>
        <w:gridCol w:w="1696"/>
        <w:gridCol w:w="4962"/>
        <w:gridCol w:w="1134"/>
      </w:tblGrid>
      <w:tr w:rsidR="00780D48" w:rsidRPr="00780D48" w14:paraId="2B4D7C65" w14:textId="77777777" w:rsidTr="00C72943">
        <w:tc>
          <w:tcPr>
            <w:tcW w:w="1696" w:type="dxa"/>
          </w:tcPr>
          <w:p w14:paraId="429081C8" w14:textId="77777777" w:rsidR="005B56FE" w:rsidRPr="00780D48" w:rsidRDefault="005B56FE" w:rsidP="005B56FE">
            <w:pPr>
              <w:jc w:val="center"/>
              <w:rPr>
                <w:rFonts w:asciiTheme="minorEastAsia" w:eastAsiaTheme="minorEastAsia" w:hAnsiTheme="minorEastAsia"/>
                <w:b/>
                <w:bCs/>
                <w:color w:val="000000" w:themeColor="text1"/>
                <w:sz w:val="22"/>
                <w:szCs w:val="22"/>
              </w:rPr>
            </w:pPr>
            <w:r w:rsidRPr="00780D48">
              <w:rPr>
                <w:rFonts w:asciiTheme="minorEastAsia" w:eastAsiaTheme="minorEastAsia" w:hAnsiTheme="minorEastAsia" w:hint="eastAsia"/>
                <w:b/>
                <w:bCs/>
                <w:color w:val="000000" w:themeColor="text1"/>
                <w:sz w:val="22"/>
                <w:szCs w:val="22"/>
              </w:rPr>
              <w:t>評価項目</w:t>
            </w:r>
          </w:p>
        </w:tc>
        <w:tc>
          <w:tcPr>
            <w:tcW w:w="4962" w:type="dxa"/>
          </w:tcPr>
          <w:p w14:paraId="3CCF9DD0" w14:textId="77777777" w:rsidR="005B56FE" w:rsidRPr="00780D48" w:rsidRDefault="005B56FE" w:rsidP="005B56FE">
            <w:pPr>
              <w:jc w:val="center"/>
              <w:rPr>
                <w:rFonts w:asciiTheme="minorEastAsia" w:eastAsiaTheme="minorEastAsia" w:hAnsiTheme="minorEastAsia"/>
                <w:b/>
                <w:bCs/>
                <w:color w:val="000000" w:themeColor="text1"/>
                <w:sz w:val="22"/>
                <w:szCs w:val="22"/>
              </w:rPr>
            </w:pPr>
            <w:r w:rsidRPr="00780D48">
              <w:rPr>
                <w:rFonts w:asciiTheme="minorEastAsia" w:eastAsiaTheme="minorEastAsia" w:hAnsiTheme="minorEastAsia" w:hint="eastAsia"/>
                <w:b/>
                <w:bCs/>
                <w:color w:val="000000" w:themeColor="text1"/>
                <w:sz w:val="22"/>
                <w:szCs w:val="22"/>
              </w:rPr>
              <w:t>評価内容</w:t>
            </w:r>
          </w:p>
        </w:tc>
        <w:tc>
          <w:tcPr>
            <w:tcW w:w="1134" w:type="dxa"/>
            <w:vAlign w:val="center"/>
          </w:tcPr>
          <w:p w14:paraId="03E60B55" w14:textId="77777777" w:rsidR="005B56FE" w:rsidRPr="00780D48" w:rsidRDefault="005B56FE" w:rsidP="005B56FE">
            <w:pPr>
              <w:jc w:val="center"/>
              <w:rPr>
                <w:rFonts w:asciiTheme="minorEastAsia" w:eastAsiaTheme="minorEastAsia" w:hAnsiTheme="minorEastAsia"/>
                <w:b/>
                <w:bCs/>
                <w:color w:val="000000" w:themeColor="text1"/>
                <w:sz w:val="22"/>
                <w:szCs w:val="22"/>
              </w:rPr>
            </w:pPr>
            <w:r w:rsidRPr="00780D48">
              <w:rPr>
                <w:rFonts w:asciiTheme="minorEastAsia" w:eastAsiaTheme="minorEastAsia" w:hAnsiTheme="minorEastAsia" w:hint="eastAsia"/>
                <w:b/>
                <w:bCs/>
                <w:color w:val="000000" w:themeColor="text1"/>
                <w:sz w:val="22"/>
                <w:szCs w:val="22"/>
              </w:rPr>
              <w:t>配　点</w:t>
            </w:r>
          </w:p>
        </w:tc>
      </w:tr>
      <w:tr w:rsidR="00780D48" w:rsidRPr="00780D48" w14:paraId="448C3732" w14:textId="77777777" w:rsidTr="00C72943">
        <w:tc>
          <w:tcPr>
            <w:tcW w:w="1696" w:type="dxa"/>
            <w:vAlign w:val="center"/>
          </w:tcPr>
          <w:p w14:paraId="56A9F13A" w14:textId="77777777" w:rsidR="005B56FE" w:rsidRPr="00780D48" w:rsidRDefault="005B56FE" w:rsidP="005B56F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業務体制</w:t>
            </w:r>
          </w:p>
        </w:tc>
        <w:tc>
          <w:tcPr>
            <w:tcW w:w="4962" w:type="dxa"/>
          </w:tcPr>
          <w:p w14:paraId="798450E9" w14:textId="6BAC0DF9" w:rsidR="008B53A0" w:rsidRPr="00780D48" w:rsidRDefault="008B53A0" w:rsidP="008B53A0">
            <w:pPr>
              <w:jc w:val="left"/>
              <w:rPr>
                <w:rFonts w:asciiTheme="minorEastAsia" w:eastAsiaTheme="minorEastAsia" w:hAnsiTheme="minorEastAsia" w:cs="ＭＳ 明朝"/>
                <w:color w:val="000000" w:themeColor="text1"/>
                <w:kern w:val="0"/>
                <w:sz w:val="22"/>
                <w:szCs w:val="22"/>
              </w:rPr>
            </w:pPr>
            <w:r w:rsidRPr="00780D48">
              <w:rPr>
                <w:rFonts w:asciiTheme="minorEastAsia" w:eastAsiaTheme="minorEastAsia" w:hAnsiTheme="minorEastAsia" w:cs="ＭＳ 明朝" w:hint="eastAsia"/>
                <w:color w:val="000000" w:themeColor="text1"/>
                <w:kern w:val="0"/>
                <w:sz w:val="22"/>
                <w:szCs w:val="22"/>
              </w:rPr>
              <w:t>・</w:t>
            </w:r>
            <w:r w:rsidR="00992503" w:rsidRPr="00744B10">
              <w:rPr>
                <w:rFonts w:asciiTheme="minorEastAsia" w:eastAsiaTheme="minorEastAsia" w:hAnsiTheme="minorEastAsia" w:cs="ＭＳ 明朝" w:hint="eastAsia"/>
                <w:color w:val="FF0000"/>
                <w:kern w:val="0"/>
                <w:sz w:val="22"/>
                <w:szCs w:val="22"/>
              </w:rPr>
              <w:t>専用相談窓口が設置</w:t>
            </w:r>
            <w:r w:rsidRPr="00744B10">
              <w:rPr>
                <w:rFonts w:asciiTheme="minorEastAsia" w:eastAsiaTheme="minorEastAsia" w:hAnsiTheme="minorEastAsia" w:cs="ＭＳ 明朝" w:hint="eastAsia"/>
                <w:color w:val="FF0000"/>
                <w:kern w:val="0"/>
                <w:sz w:val="22"/>
                <w:szCs w:val="22"/>
              </w:rPr>
              <w:t>され</w:t>
            </w:r>
            <w:r w:rsidRPr="00780D48">
              <w:rPr>
                <w:rFonts w:asciiTheme="minorEastAsia" w:eastAsiaTheme="minorEastAsia" w:hAnsiTheme="minorEastAsia" w:cs="ＭＳ 明朝" w:hint="eastAsia"/>
                <w:color w:val="000000" w:themeColor="text1"/>
                <w:kern w:val="0"/>
                <w:sz w:val="22"/>
                <w:szCs w:val="22"/>
              </w:rPr>
              <w:t>、外部からのコンタクトに対し即時性の高いオペレーションが可能となる体制が具体的に組まれているか</w:t>
            </w:r>
          </w:p>
          <w:p w14:paraId="6420F586" w14:textId="706E33D2" w:rsidR="008B53A0" w:rsidRPr="00780D48" w:rsidRDefault="008B53A0" w:rsidP="008B53A0">
            <w:pPr>
              <w:jc w:val="left"/>
              <w:rPr>
                <w:rFonts w:asciiTheme="minorEastAsia" w:eastAsiaTheme="minorEastAsia" w:hAnsiTheme="minorEastAsia" w:cs="ＭＳ 明朝"/>
                <w:color w:val="000000" w:themeColor="text1"/>
                <w:kern w:val="0"/>
                <w:sz w:val="22"/>
                <w:szCs w:val="22"/>
              </w:rPr>
            </w:pPr>
            <w:r w:rsidRPr="00780D48">
              <w:rPr>
                <w:rFonts w:asciiTheme="minorEastAsia" w:eastAsiaTheme="minorEastAsia" w:hAnsiTheme="minorEastAsia" w:cs="ＭＳ 明朝" w:hint="eastAsia"/>
                <w:color w:val="000000" w:themeColor="text1"/>
                <w:kern w:val="0"/>
                <w:sz w:val="22"/>
                <w:szCs w:val="22"/>
              </w:rPr>
              <w:t>・定期的</w:t>
            </w:r>
            <w:r w:rsidR="00324751" w:rsidRPr="00780D48">
              <w:rPr>
                <w:rFonts w:asciiTheme="minorEastAsia" w:eastAsiaTheme="minorEastAsia" w:hAnsiTheme="minorEastAsia" w:cs="ＭＳ 明朝" w:hint="eastAsia"/>
                <w:color w:val="000000" w:themeColor="text1"/>
                <w:kern w:val="0"/>
                <w:sz w:val="22"/>
                <w:szCs w:val="22"/>
              </w:rPr>
              <w:t>な</w:t>
            </w:r>
            <w:r w:rsidRPr="00780D48">
              <w:rPr>
                <w:rFonts w:asciiTheme="minorEastAsia" w:eastAsiaTheme="minorEastAsia" w:hAnsiTheme="minorEastAsia" w:cs="ＭＳ 明朝" w:hint="eastAsia"/>
                <w:color w:val="000000" w:themeColor="text1"/>
                <w:kern w:val="0"/>
                <w:sz w:val="22"/>
                <w:szCs w:val="22"/>
              </w:rPr>
              <w:t>打合わせのほか、本市内外各関係機関との調整のため、求めに応じ、遠隔ではなく随時本市来訪が可能な体制となっているか</w:t>
            </w:r>
          </w:p>
          <w:p w14:paraId="5098234C" w14:textId="5F7811AF" w:rsidR="005B56FE" w:rsidRPr="00780D48" w:rsidRDefault="008B53A0" w:rsidP="008B53A0">
            <w:pPr>
              <w:jc w:val="left"/>
              <w:rPr>
                <w:rFonts w:asciiTheme="minorEastAsia" w:eastAsiaTheme="minorEastAsia" w:hAnsiTheme="minorEastAsia"/>
                <w:color w:val="000000" w:themeColor="text1"/>
                <w:sz w:val="22"/>
                <w:szCs w:val="22"/>
              </w:rPr>
            </w:pPr>
            <w:r w:rsidRPr="00780D48">
              <w:rPr>
                <w:rFonts w:asciiTheme="minorEastAsia" w:eastAsiaTheme="minorEastAsia" w:hAnsiTheme="minorEastAsia" w:cs="ＭＳ 明朝" w:hint="eastAsia"/>
                <w:color w:val="000000" w:themeColor="text1"/>
                <w:kern w:val="0"/>
                <w:sz w:val="22"/>
                <w:szCs w:val="22"/>
              </w:rPr>
              <w:t>・配置予定技術者は十分な業務能力、実績を有しているか</w:t>
            </w:r>
          </w:p>
        </w:tc>
        <w:tc>
          <w:tcPr>
            <w:tcW w:w="1134" w:type="dxa"/>
            <w:vAlign w:val="center"/>
          </w:tcPr>
          <w:p w14:paraId="778F03A8" w14:textId="4F830604" w:rsidR="005B56FE" w:rsidRPr="00780D48" w:rsidRDefault="00405ACC" w:rsidP="00C72943">
            <w:pPr>
              <w:jc w:val="cente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２５</w:t>
            </w:r>
            <w:r w:rsidR="005B56FE" w:rsidRPr="00780D48">
              <w:rPr>
                <w:rFonts w:asciiTheme="minorEastAsia" w:eastAsiaTheme="minorEastAsia" w:hAnsiTheme="minorEastAsia" w:hint="eastAsia"/>
                <w:color w:val="000000" w:themeColor="text1"/>
                <w:sz w:val="22"/>
                <w:szCs w:val="22"/>
              </w:rPr>
              <w:t>点</w:t>
            </w:r>
          </w:p>
        </w:tc>
      </w:tr>
      <w:tr w:rsidR="00780D48" w:rsidRPr="00780D48" w14:paraId="77EC35F3" w14:textId="77777777" w:rsidTr="006245D0">
        <w:trPr>
          <w:trHeight w:val="720"/>
        </w:trPr>
        <w:tc>
          <w:tcPr>
            <w:tcW w:w="1696" w:type="dxa"/>
            <w:vAlign w:val="center"/>
          </w:tcPr>
          <w:p w14:paraId="386E27C6" w14:textId="77777777" w:rsidR="005B56FE" w:rsidRPr="00780D48" w:rsidRDefault="005B56FE" w:rsidP="005B56FE">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業務実績</w:t>
            </w:r>
          </w:p>
        </w:tc>
        <w:tc>
          <w:tcPr>
            <w:tcW w:w="4962" w:type="dxa"/>
            <w:vAlign w:val="center"/>
          </w:tcPr>
          <w:p w14:paraId="74F8AA52" w14:textId="5704EC1C" w:rsidR="005B56FE" w:rsidRPr="00780D48" w:rsidRDefault="008B53A0" w:rsidP="008B53A0">
            <w:pPr>
              <w:rPr>
                <w:rFonts w:asciiTheme="minorEastAsia" w:eastAsiaTheme="minorEastAsia" w:hAnsiTheme="minorEastAsia" w:cs="ＭＳ 明朝"/>
                <w:color w:val="000000" w:themeColor="text1"/>
                <w:kern w:val="0"/>
                <w:sz w:val="22"/>
                <w:szCs w:val="22"/>
              </w:rPr>
            </w:pPr>
            <w:r w:rsidRPr="00780D48">
              <w:rPr>
                <w:rFonts w:asciiTheme="minorEastAsia" w:eastAsiaTheme="minorEastAsia" w:hAnsiTheme="minorEastAsia" w:cs="ＭＳ 明朝" w:hint="eastAsia"/>
                <w:color w:val="000000" w:themeColor="text1"/>
                <w:kern w:val="0"/>
                <w:sz w:val="22"/>
                <w:szCs w:val="22"/>
              </w:rPr>
              <w:t>・本業務と類似の業務の受注実績があるか</w:t>
            </w:r>
          </w:p>
        </w:tc>
        <w:tc>
          <w:tcPr>
            <w:tcW w:w="1134" w:type="dxa"/>
            <w:vAlign w:val="center"/>
          </w:tcPr>
          <w:p w14:paraId="02AB125D" w14:textId="7417C14E" w:rsidR="005B56FE" w:rsidRPr="00780D48" w:rsidRDefault="00405ACC" w:rsidP="00C72943">
            <w:pPr>
              <w:jc w:val="cente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２</w:t>
            </w:r>
            <w:r w:rsidR="005B56FE" w:rsidRPr="00780D48">
              <w:rPr>
                <w:rFonts w:asciiTheme="minorEastAsia" w:eastAsiaTheme="minorEastAsia" w:hAnsiTheme="minorEastAsia" w:hint="eastAsia"/>
                <w:color w:val="000000" w:themeColor="text1"/>
                <w:sz w:val="22"/>
                <w:szCs w:val="22"/>
              </w:rPr>
              <w:t>０点</w:t>
            </w:r>
          </w:p>
        </w:tc>
      </w:tr>
    </w:tbl>
    <w:p w14:paraId="217B76E0" w14:textId="6BB7B4EB" w:rsidR="005B56FE" w:rsidRPr="00780D48" w:rsidRDefault="005B56FE" w:rsidP="00A17FD0">
      <w:pPr>
        <w:pStyle w:val="a7"/>
        <w:numPr>
          <w:ilvl w:val="0"/>
          <w:numId w:val="16"/>
        </w:numPr>
        <w:spacing w:beforeLines="50" w:before="180"/>
        <w:ind w:leftChars="0" w:left="709" w:hanging="442"/>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企画提案内容</w:t>
      </w:r>
    </w:p>
    <w:tbl>
      <w:tblPr>
        <w:tblStyle w:val="aa"/>
        <w:tblpPr w:leftFromText="142" w:rightFromText="142" w:vertAnchor="text" w:horzAnchor="margin" w:tblpXSpec="center" w:tblpY="41"/>
        <w:tblW w:w="7792" w:type="dxa"/>
        <w:tblLook w:val="04A0" w:firstRow="1" w:lastRow="0" w:firstColumn="1" w:lastColumn="0" w:noHBand="0" w:noVBand="1"/>
      </w:tblPr>
      <w:tblGrid>
        <w:gridCol w:w="1696"/>
        <w:gridCol w:w="4962"/>
        <w:gridCol w:w="1134"/>
      </w:tblGrid>
      <w:tr w:rsidR="00780D48" w:rsidRPr="00780D48" w14:paraId="3F3DA806" w14:textId="77777777" w:rsidTr="00A17FD0">
        <w:trPr>
          <w:trHeight w:val="400"/>
        </w:trPr>
        <w:tc>
          <w:tcPr>
            <w:tcW w:w="1696" w:type="dxa"/>
          </w:tcPr>
          <w:p w14:paraId="4B1B5939" w14:textId="167E1045" w:rsidR="005B56FE" w:rsidRPr="00780D48" w:rsidRDefault="00C72943" w:rsidP="00A17FD0">
            <w:pPr>
              <w:jc w:val="center"/>
              <w:rPr>
                <w:rFonts w:asciiTheme="minorEastAsia" w:eastAsiaTheme="minorEastAsia" w:hAnsiTheme="minorEastAsia"/>
                <w:b/>
                <w:bCs/>
                <w:color w:val="000000" w:themeColor="text1"/>
                <w:sz w:val="22"/>
                <w:szCs w:val="22"/>
              </w:rPr>
            </w:pPr>
            <w:r w:rsidRPr="00780D48">
              <w:rPr>
                <w:rFonts w:asciiTheme="minorEastAsia" w:eastAsiaTheme="minorEastAsia" w:hAnsiTheme="minorEastAsia" w:hint="eastAsia"/>
                <w:b/>
                <w:bCs/>
                <w:color w:val="000000" w:themeColor="text1"/>
                <w:sz w:val="22"/>
                <w:szCs w:val="22"/>
              </w:rPr>
              <w:t>評価項目</w:t>
            </w:r>
          </w:p>
        </w:tc>
        <w:tc>
          <w:tcPr>
            <w:tcW w:w="4962" w:type="dxa"/>
          </w:tcPr>
          <w:p w14:paraId="733ACC93" w14:textId="1FD7628B" w:rsidR="005B56FE" w:rsidRPr="00780D48" w:rsidRDefault="00C72943" w:rsidP="00A17FD0">
            <w:pPr>
              <w:jc w:val="center"/>
              <w:rPr>
                <w:rFonts w:asciiTheme="minorEastAsia" w:eastAsiaTheme="minorEastAsia" w:hAnsiTheme="minorEastAsia"/>
                <w:b/>
                <w:bCs/>
                <w:color w:val="000000" w:themeColor="text1"/>
                <w:sz w:val="22"/>
                <w:szCs w:val="22"/>
              </w:rPr>
            </w:pPr>
            <w:r w:rsidRPr="00780D48">
              <w:rPr>
                <w:rFonts w:asciiTheme="minorEastAsia" w:eastAsiaTheme="minorEastAsia" w:hAnsiTheme="minorEastAsia" w:hint="eastAsia"/>
                <w:b/>
                <w:bCs/>
                <w:color w:val="000000" w:themeColor="text1"/>
                <w:sz w:val="22"/>
                <w:szCs w:val="22"/>
              </w:rPr>
              <w:t>評価内容</w:t>
            </w:r>
          </w:p>
        </w:tc>
        <w:tc>
          <w:tcPr>
            <w:tcW w:w="1134" w:type="dxa"/>
            <w:vAlign w:val="center"/>
          </w:tcPr>
          <w:p w14:paraId="31C720AF" w14:textId="5DE57185" w:rsidR="005B56FE" w:rsidRPr="00780D48" w:rsidRDefault="00C72943" w:rsidP="00A17FD0">
            <w:pPr>
              <w:jc w:val="center"/>
              <w:rPr>
                <w:rFonts w:asciiTheme="minorEastAsia" w:eastAsiaTheme="minorEastAsia" w:hAnsiTheme="minorEastAsia"/>
                <w:b/>
                <w:bCs/>
                <w:color w:val="000000" w:themeColor="text1"/>
                <w:sz w:val="22"/>
                <w:szCs w:val="22"/>
              </w:rPr>
            </w:pPr>
            <w:r w:rsidRPr="00780D48">
              <w:rPr>
                <w:rFonts w:asciiTheme="minorEastAsia" w:eastAsiaTheme="minorEastAsia" w:hAnsiTheme="minorEastAsia" w:hint="eastAsia"/>
                <w:b/>
                <w:bCs/>
                <w:color w:val="000000" w:themeColor="text1"/>
                <w:sz w:val="22"/>
                <w:szCs w:val="22"/>
              </w:rPr>
              <w:t>配　点</w:t>
            </w:r>
          </w:p>
        </w:tc>
      </w:tr>
      <w:tr w:rsidR="00780D48" w:rsidRPr="00780D48" w14:paraId="064C2FBA" w14:textId="77777777" w:rsidTr="00A17FD0">
        <w:trPr>
          <w:trHeight w:val="400"/>
        </w:trPr>
        <w:tc>
          <w:tcPr>
            <w:tcW w:w="1696" w:type="dxa"/>
            <w:vAlign w:val="center"/>
          </w:tcPr>
          <w:p w14:paraId="452658B0" w14:textId="2625045C" w:rsidR="00964868" w:rsidRPr="00780D48" w:rsidRDefault="00964868" w:rsidP="00A17FD0">
            <w:pPr>
              <w:jc w:val="left"/>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実施方針</w:t>
            </w:r>
          </w:p>
          <w:p w14:paraId="1D240A30" w14:textId="4640F5E6" w:rsidR="00C72943" w:rsidRPr="00780D48" w:rsidRDefault="00964868" w:rsidP="00A17FD0">
            <w:pPr>
              <w:jc w:val="left"/>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w:t>
            </w:r>
            <w:r w:rsidR="00C72943" w:rsidRPr="00780D48">
              <w:rPr>
                <w:rFonts w:asciiTheme="minorEastAsia" w:eastAsiaTheme="minorEastAsia" w:hAnsiTheme="minorEastAsia" w:hint="eastAsia"/>
                <w:color w:val="000000" w:themeColor="text1"/>
                <w:sz w:val="22"/>
                <w:szCs w:val="22"/>
              </w:rPr>
              <w:t>業務理解</w:t>
            </w:r>
            <w:r w:rsidRPr="00780D48">
              <w:rPr>
                <w:rFonts w:asciiTheme="minorEastAsia" w:eastAsiaTheme="minorEastAsia" w:hAnsiTheme="minorEastAsia" w:hint="eastAsia"/>
                <w:color w:val="000000" w:themeColor="text1"/>
                <w:sz w:val="22"/>
                <w:szCs w:val="22"/>
              </w:rPr>
              <w:t>）</w:t>
            </w:r>
          </w:p>
        </w:tc>
        <w:tc>
          <w:tcPr>
            <w:tcW w:w="4962" w:type="dxa"/>
          </w:tcPr>
          <w:p w14:paraId="21DB795A" w14:textId="77777777" w:rsidR="008B53A0" w:rsidRPr="00780D48" w:rsidRDefault="008B53A0" w:rsidP="008B53A0">
            <w:pPr>
              <w:jc w:val="left"/>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 xml:space="preserve">・本事業の目的や業務内容を理解した提案となっているか </w:t>
            </w:r>
          </w:p>
          <w:p w14:paraId="0AA79ED2" w14:textId="7BCB264B" w:rsidR="00C72943" w:rsidRPr="00780D48" w:rsidRDefault="008B53A0" w:rsidP="008B53A0">
            <w:pPr>
              <w:jc w:val="left"/>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・意欲的な提案となっているか</w:t>
            </w:r>
          </w:p>
        </w:tc>
        <w:tc>
          <w:tcPr>
            <w:tcW w:w="1134" w:type="dxa"/>
            <w:vAlign w:val="center"/>
          </w:tcPr>
          <w:p w14:paraId="5B84876C" w14:textId="6EC5C7CF" w:rsidR="00C72943" w:rsidRPr="00780D48" w:rsidRDefault="00405ACC" w:rsidP="00A17FD0">
            <w:pPr>
              <w:jc w:val="cente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２０</w:t>
            </w:r>
            <w:r w:rsidR="00C72943" w:rsidRPr="00780D48">
              <w:rPr>
                <w:rFonts w:asciiTheme="minorEastAsia" w:eastAsiaTheme="minorEastAsia" w:hAnsiTheme="minorEastAsia" w:hint="eastAsia"/>
                <w:color w:val="000000" w:themeColor="text1"/>
                <w:sz w:val="22"/>
                <w:szCs w:val="22"/>
              </w:rPr>
              <w:t>点</w:t>
            </w:r>
          </w:p>
        </w:tc>
      </w:tr>
      <w:tr w:rsidR="00780D48" w:rsidRPr="00780D48" w14:paraId="79785D91" w14:textId="77777777" w:rsidTr="00A17FD0">
        <w:trPr>
          <w:trHeight w:val="400"/>
        </w:trPr>
        <w:tc>
          <w:tcPr>
            <w:tcW w:w="1696" w:type="dxa"/>
            <w:vAlign w:val="center"/>
          </w:tcPr>
          <w:p w14:paraId="412043D2" w14:textId="00E26457" w:rsidR="00C72943" w:rsidRPr="00780D48" w:rsidRDefault="00C72943" w:rsidP="00A17FD0">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的確性</w:t>
            </w:r>
          </w:p>
        </w:tc>
        <w:tc>
          <w:tcPr>
            <w:tcW w:w="4962" w:type="dxa"/>
          </w:tcPr>
          <w:p w14:paraId="0DD696C6" w14:textId="0436390F" w:rsidR="00C72943" w:rsidRPr="00780D48" w:rsidRDefault="00C72943" w:rsidP="00A17FD0">
            <w:pPr>
              <w:rPr>
                <w:rFonts w:asciiTheme="minorEastAsia" w:eastAsiaTheme="minorEastAsia" w:hAnsiTheme="minorEastAsia"/>
                <w:color w:val="000000" w:themeColor="text1"/>
                <w:sz w:val="22"/>
                <w:szCs w:val="22"/>
              </w:rPr>
            </w:pPr>
            <w:r w:rsidRPr="00780D48">
              <w:rPr>
                <w:rFonts w:asciiTheme="minorEastAsia" w:eastAsiaTheme="minorEastAsia" w:hAnsiTheme="minorEastAsia" w:cs="ＭＳ 明朝" w:hint="eastAsia"/>
                <w:color w:val="000000" w:themeColor="text1"/>
                <w:kern w:val="0"/>
                <w:sz w:val="22"/>
                <w:szCs w:val="22"/>
              </w:rPr>
              <w:t>・本事業の目的を達成するのに効果的</w:t>
            </w:r>
            <w:r w:rsidR="00405ACC" w:rsidRPr="00780D48">
              <w:rPr>
                <w:rFonts w:asciiTheme="minorEastAsia" w:eastAsiaTheme="minorEastAsia" w:hAnsiTheme="minorEastAsia" w:cs="ＭＳ 明朝" w:hint="eastAsia"/>
                <w:color w:val="000000" w:themeColor="text1"/>
                <w:kern w:val="0"/>
                <w:sz w:val="22"/>
                <w:szCs w:val="22"/>
              </w:rPr>
              <w:t>かつ具体的で実現性の高い企画内容となっているか</w:t>
            </w:r>
          </w:p>
        </w:tc>
        <w:tc>
          <w:tcPr>
            <w:tcW w:w="1134" w:type="dxa"/>
            <w:vAlign w:val="center"/>
          </w:tcPr>
          <w:p w14:paraId="7C62E857" w14:textId="53229FCB" w:rsidR="00C72943" w:rsidRPr="00780D48" w:rsidRDefault="00C72943" w:rsidP="00A17FD0">
            <w:pPr>
              <w:jc w:val="cente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２０点</w:t>
            </w:r>
          </w:p>
        </w:tc>
      </w:tr>
      <w:tr w:rsidR="00780D48" w:rsidRPr="00780D48" w14:paraId="01EB98D3" w14:textId="77777777" w:rsidTr="00A17FD0">
        <w:trPr>
          <w:trHeight w:val="388"/>
        </w:trPr>
        <w:tc>
          <w:tcPr>
            <w:tcW w:w="1696" w:type="dxa"/>
            <w:vAlign w:val="center"/>
          </w:tcPr>
          <w:p w14:paraId="18912C5C" w14:textId="088E06CE" w:rsidR="005B56FE" w:rsidRPr="00780D48" w:rsidRDefault="00C72943" w:rsidP="00A17FD0">
            <w:pP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独創性</w:t>
            </w:r>
          </w:p>
        </w:tc>
        <w:tc>
          <w:tcPr>
            <w:tcW w:w="4962" w:type="dxa"/>
          </w:tcPr>
          <w:p w14:paraId="145F961F" w14:textId="0F1FD221" w:rsidR="005B56FE" w:rsidRPr="00780D48" w:rsidRDefault="00C72943" w:rsidP="00A17FD0">
            <w:pPr>
              <w:jc w:val="left"/>
              <w:rPr>
                <w:rFonts w:asciiTheme="minorEastAsia" w:eastAsiaTheme="minorEastAsia" w:hAnsiTheme="minorEastAsia"/>
                <w:color w:val="000000" w:themeColor="text1"/>
                <w:sz w:val="22"/>
                <w:szCs w:val="22"/>
              </w:rPr>
            </w:pPr>
            <w:r w:rsidRPr="00780D48">
              <w:rPr>
                <w:rFonts w:asciiTheme="minorEastAsia" w:eastAsiaTheme="minorEastAsia" w:hAnsiTheme="minorEastAsia" w:cs="ＭＳ 明朝" w:hint="eastAsia"/>
                <w:color w:val="000000" w:themeColor="text1"/>
                <w:kern w:val="0"/>
                <w:sz w:val="22"/>
                <w:szCs w:val="22"/>
              </w:rPr>
              <w:t>・仕様書に記載されていない活用可能な提案や、独創的な工夫があるか</w:t>
            </w:r>
          </w:p>
        </w:tc>
        <w:tc>
          <w:tcPr>
            <w:tcW w:w="1134" w:type="dxa"/>
            <w:vAlign w:val="center"/>
          </w:tcPr>
          <w:p w14:paraId="320EEECA" w14:textId="698862A7" w:rsidR="005B56FE" w:rsidRPr="00780D48" w:rsidRDefault="00C72943" w:rsidP="00A17FD0">
            <w:pPr>
              <w:jc w:val="center"/>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１５点</w:t>
            </w:r>
          </w:p>
        </w:tc>
      </w:tr>
    </w:tbl>
    <w:p w14:paraId="71C23B55" w14:textId="49A2C28E" w:rsidR="005B56FE" w:rsidRPr="00780D48" w:rsidRDefault="00EC2E05" w:rsidP="00A17FD0">
      <w:pPr>
        <w:pStyle w:val="a7"/>
        <w:numPr>
          <w:ilvl w:val="0"/>
          <w:numId w:val="16"/>
        </w:numPr>
        <w:spacing w:beforeLines="50" w:before="180"/>
        <w:ind w:leftChars="0" w:left="709" w:hanging="442"/>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合計</w:t>
      </w:r>
      <w:r w:rsidR="009B6DB0" w:rsidRPr="00780D48">
        <w:rPr>
          <w:rFonts w:asciiTheme="minorEastAsia" w:eastAsiaTheme="minorEastAsia" w:hAnsiTheme="minorEastAsia" w:hint="eastAsia"/>
          <w:color w:val="000000" w:themeColor="text1"/>
          <w:sz w:val="22"/>
          <w:szCs w:val="22"/>
        </w:rPr>
        <w:t>配点</w:t>
      </w:r>
      <w:r w:rsidR="005B56FE" w:rsidRPr="00780D48">
        <w:rPr>
          <w:rFonts w:asciiTheme="minorEastAsia" w:eastAsiaTheme="minorEastAsia" w:hAnsiTheme="minorEastAsia"/>
          <w:color w:val="000000" w:themeColor="text1"/>
          <w:sz w:val="22"/>
          <w:szCs w:val="22"/>
        </w:rPr>
        <w:br/>
      </w:r>
      <w:r w:rsidR="005B56FE" w:rsidRPr="00780D48">
        <w:rPr>
          <w:rFonts w:asciiTheme="minorEastAsia" w:eastAsiaTheme="minorEastAsia" w:hAnsiTheme="minorEastAsia" w:hint="eastAsia"/>
          <w:color w:val="000000" w:themeColor="text1"/>
          <w:sz w:val="22"/>
          <w:szCs w:val="22"/>
        </w:rPr>
        <w:t xml:space="preserve">　</w:t>
      </w:r>
      <w:r w:rsidR="00921B27" w:rsidRPr="00780D48">
        <w:rPr>
          <w:rFonts w:asciiTheme="minorEastAsia" w:eastAsiaTheme="minorEastAsia" w:hAnsiTheme="minorEastAsia" w:hint="eastAsia"/>
          <w:color w:val="000000" w:themeColor="text1"/>
          <w:sz w:val="22"/>
          <w:szCs w:val="22"/>
        </w:rPr>
        <w:t>１００</w:t>
      </w:r>
      <w:r w:rsidR="005B56FE" w:rsidRPr="00780D48">
        <w:rPr>
          <w:rFonts w:asciiTheme="minorEastAsia" w:eastAsiaTheme="minorEastAsia" w:hAnsiTheme="minorEastAsia" w:hint="eastAsia"/>
          <w:color w:val="000000" w:themeColor="text1"/>
          <w:sz w:val="22"/>
          <w:szCs w:val="22"/>
        </w:rPr>
        <w:t>点</w:t>
      </w:r>
      <w:r w:rsidR="006245D0" w:rsidRPr="00780D48">
        <w:rPr>
          <w:rFonts w:asciiTheme="minorEastAsia" w:eastAsiaTheme="minorEastAsia" w:hAnsiTheme="minorEastAsia" w:hint="eastAsia"/>
          <w:color w:val="000000" w:themeColor="text1"/>
          <w:sz w:val="22"/>
          <w:szCs w:val="22"/>
        </w:rPr>
        <w:t>（業務遂行能力等</w:t>
      </w:r>
      <w:r w:rsidR="00405ACC" w:rsidRPr="00780D48">
        <w:rPr>
          <w:rFonts w:asciiTheme="minorEastAsia" w:eastAsiaTheme="minorEastAsia" w:hAnsiTheme="minorEastAsia" w:hint="eastAsia"/>
          <w:color w:val="000000" w:themeColor="text1"/>
          <w:sz w:val="22"/>
          <w:szCs w:val="22"/>
        </w:rPr>
        <w:t>４５</w:t>
      </w:r>
      <w:r w:rsidR="006245D0" w:rsidRPr="00780D48">
        <w:rPr>
          <w:rFonts w:asciiTheme="minorEastAsia" w:eastAsiaTheme="minorEastAsia" w:hAnsiTheme="minorEastAsia" w:hint="eastAsia"/>
          <w:color w:val="000000" w:themeColor="text1"/>
          <w:sz w:val="22"/>
          <w:szCs w:val="22"/>
        </w:rPr>
        <w:t>点＋企画提案内容</w:t>
      </w:r>
      <w:r w:rsidR="00405ACC" w:rsidRPr="00780D48">
        <w:rPr>
          <w:rFonts w:asciiTheme="minorEastAsia" w:eastAsiaTheme="minorEastAsia" w:hAnsiTheme="minorEastAsia" w:hint="eastAsia"/>
          <w:color w:val="000000" w:themeColor="text1"/>
          <w:sz w:val="22"/>
          <w:szCs w:val="22"/>
        </w:rPr>
        <w:t>５５</w:t>
      </w:r>
      <w:r w:rsidR="006245D0" w:rsidRPr="00780D48">
        <w:rPr>
          <w:rFonts w:asciiTheme="minorEastAsia" w:eastAsiaTheme="minorEastAsia" w:hAnsiTheme="minorEastAsia" w:hint="eastAsia"/>
          <w:color w:val="000000" w:themeColor="text1"/>
          <w:sz w:val="22"/>
          <w:szCs w:val="22"/>
        </w:rPr>
        <w:t>点）</w:t>
      </w:r>
    </w:p>
    <w:p w14:paraId="4725D92F" w14:textId="79322058" w:rsidR="00921B27" w:rsidRPr="00780D48" w:rsidRDefault="008A645F" w:rsidP="009C1720">
      <w:pPr>
        <w:pStyle w:val="a7"/>
        <w:numPr>
          <w:ilvl w:val="0"/>
          <w:numId w:val="16"/>
        </w:numPr>
        <w:spacing w:beforeLines="50" w:before="180"/>
        <w:ind w:leftChars="0" w:left="993" w:hanging="726"/>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合計</w:t>
      </w:r>
      <w:r w:rsidR="00921B27" w:rsidRPr="00780D48">
        <w:rPr>
          <w:rFonts w:asciiTheme="minorEastAsia" w:eastAsiaTheme="minorEastAsia" w:hAnsiTheme="minorEastAsia" w:hint="eastAsia"/>
          <w:color w:val="000000" w:themeColor="text1"/>
          <w:sz w:val="22"/>
          <w:szCs w:val="22"/>
        </w:rPr>
        <w:t>評価点</w:t>
      </w:r>
      <w:r w:rsidR="00921B27" w:rsidRPr="00780D48">
        <w:rPr>
          <w:rFonts w:asciiTheme="minorEastAsia" w:eastAsiaTheme="minorEastAsia" w:hAnsiTheme="minorEastAsia"/>
          <w:color w:val="000000" w:themeColor="text1"/>
          <w:sz w:val="22"/>
          <w:szCs w:val="22"/>
        </w:rPr>
        <w:br/>
      </w:r>
      <w:r w:rsidR="00921B27" w:rsidRPr="00780D48">
        <w:rPr>
          <w:rFonts w:asciiTheme="minorEastAsia" w:eastAsiaTheme="minorEastAsia" w:hAnsiTheme="minorEastAsia" w:hint="eastAsia"/>
          <w:color w:val="000000" w:themeColor="text1"/>
          <w:sz w:val="22"/>
          <w:szCs w:val="22"/>
        </w:rPr>
        <w:t>５００点満点（１００点×５人）</w:t>
      </w:r>
    </w:p>
    <w:p w14:paraId="5B79320B" w14:textId="6AE7839D" w:rsidR="008424BB" w:rsidRPr="00780D48" w:rsidRDefault="008424BB" w:rsidP="00372EB2">
      <w:pPr>
        <w:pStyle w:val="a7"/>
        <w:numPr>
          <w:ilvl w:val="0"/>
          <w:numId w:val="1"/>
        </w:numPr>
        <w:spacing w:beforeLines="100" w:before="360"/>
        <w:ind w:leftChars="0"/>
        <w:rPr>
          <w:rFonts w:asciiTheme="minorEastAsia" w:eastAsiaTheme="minorEastAsia" w:hAnsiTheme="minorEastAsia"/>
          <w:b/>
          <w:bCs/>
          <w:color w:val="000000" w:themeColor="text1"/>
          <w:sz w:val="22"/>
          <w:szCs w:val="22"/>
        </w:rPr>
      </w:pPr>
      <w:r w:rsidRPr="00780D48">
        <w:rPr>
          <w:rFonts w:asciiTheme="minorEastAsia" w:eastAsiaTheme="minorEastAsia" w:hAnsiTheme="minorEastAsia" w:hint="eastAsia"/>
          <w:b/>
          <w:bCs/>
          <w:color w:val="000000" w:themeColor="text1"/>
          <w:sz w:val="22"/>
          <w:szCs w:val="22"/>
        </w:rPr>
        <w:t>結果の公表</w:t>
      </w:r>
    </w:p>
    <w:p w14:paraId="7762C40A" w14:textId="77777777" w:rsidR="008424BB" w:rsidRPr="00780D48" w:rsidRDefault="008424BB" w:rsidP="00A17FD0">
      <w:pPr>
        <w:pStyle w:val="a7"/>
        <w:numPr>
          <w:ilvl w:val="0"/>
          <w:numId w:val="10"/>
        </w:numPr>
        <w:spacing w:afterLines="50" w:after="180"/>
        <w:ind w:leftChars="0" w:left="993" w:hanging="724"/>
        <w:rPr>
          <w:rFonts w:asciiTheme="minorEastAsia" w:eastAsiaTheme="minorEastAsia" w:hAnsiTheme="minorEastAsia"/>
          <w:b/>
          <w:bCs/>
          <w:color w:val="000000" w:themeColor="text1"/>
          <w:sz w:val="22"/>
          <w:szCs w:val="22"/>
        </w:rPr>
      </w:pPr>
      <w:r w:rsidRPr="00780D48">
        <w:rPr>
          <w:rFonts w:asciiTheme="minorEastAsia" w:eastAsiaTheme="minorEastAsia" w:hAnsiTheme="minorEastAsia" w:hint="eastAsia"/>
          <w:color w:val="000000" w:themeColor="text1"/>
          <w:sz w:val="22"/>
          <w:szCs w:val="22"/>
        </w:rPr>
        <w:t>審査委員会の報告に基づき、市は総合的に判断して受託候補者を決定する。</w:t>
      </w:r>
    </w:p>
    <w:p w14:paraId="4A7FC600" w14:textId="356F9771" w:rsidR="008424BB" w:rsidRPr="00780D48" w:rsidRDefault="008424BB" w:rsidP="00A17FD0">
      <w:pPr>
        <w:pStyle w:val="a7"/>
        <w:numPr>
          <w:ilvl w:val="0"/>
          <w:numId w:val="10"/>
        </w:numPr>
        <w:spacing w:afterLines="50" w:after="180"/>
        <w:ind w:leftChars="0" w:left="784" w:hanging="515"/>
        <w:rPr>
          <w:rFonts w:asciiTheme="minorEastAsia" w:eastAsiaTheme="minorEastAsia" w:hAnsiTheme="minorEastAsia"/>
          <w:b/>
          <w:bCs/>
          <w:color w:val="000000" w:themeColor="text1"/>
          <w:sz w:val="22"/>
          <w:szCs w:val="22"/>
        </w:rPr>
      </w:pPr>
      <w:r w:rsidRPr="00780D48">
        <w:rPr>
          <w:rFonts w:asciiTheme="minorEastAsia" w:eastAsiaTheme="minorEastAsia" w:hAnsiTheme="minorEastAsia" w:hint="eastAsia"/>
          <w:color w:val="000000" w:themeColor="text1"/>
          <w:sz w:val="22"/>
          <w:szCs w:val="22"/>
        </w:rPr>
        <w:t>市は、（１）の審査結果を入札契約審査委員会の審議に付し、契約相手方の特定を行う。</w:t>
      </w:r>
    </w:p>
    <w:p w14:paraId="5F4DC492" w14:textId="1938FF38" w:rsidR="008424BB" w:rsidRPr="00780D48" w:rsidRDefault="008424BB" w:rsidP="00A17FD0">
      <w:pPr>
        <w:pStyle w:val="a7"/>
        <w:numPr>
          <w:ilvl w:val="0"/>
          <w:numId w:val="10"/>
        </w:numPr>
        <w:spacing w:afterLines="50" w:after="180"/>
        <w:ind w:leftChars="0" w:left="784" w:hanging="515"/>
        <w:rPr>
          <w:rFonts w:asciiTheme="minorEastAsia" w:eastAsiaTheme="minorEastAsia" w:hAnsiTheme="minorEastAsia"/>
          <w:b/>
          <w:bCs/>
          <w:color w:val="000000" w:themeColor="text1"/>
          <w:sz w:val="22"/>
          <w:szCs w:val="22"/>
        </w:rPr>
      </w:pPr>
      <w:r w:rsidRPr="00780D48">
        <w:rPr>
          <w:rFonts w:asciiTheme="minorEastAsia" w:eastAsiaTheme="minorEastAsia" w:hAnsiTheme="minorEastAsia" w:hint="eastAsia"/>
          <w:color w:val="000000" w:themeColor="text1"/>
          <w:sz w:val="22"/>
          <w:szCs w:val="22"/>
        </w:rPr>
        <w:t>契約相手方の特定結果は、提案者全員に対し、</w:t>
      </w:r>
      <w:r w:rsidR="00137258" w:rsidRPr="00780D48">
        <w:rPr>
          <w:rFonts w:asciiTheme="minorEastAsia" w:eastAsiaTheme="minorEastAsia" w:hAnsiTheme="minorEastAsia" w:hint="eastAsia"/>
          <w:color w:val="000000" w:themeColor="text1"/>
          <w:sz w:val="22"/>
          <w:szCs w:val="22"/>
        </w:rPr>
        <w:t>４月上旬</w:t>
      </w:r>
      <w:r w:rsidRPr="00780D48">
        <w:rPr>
          <w:rFonts w:asciiTheme="minorEastAsia" w:eastAsiaTheme="minorEastAsia" w:hAnsiTheme="minorEastAsia" w:hint="eastAsia"/>
          <w:color w:val="000000" w:themeColor="text1"/>
          <w:sz w:val="22"/>
          <w:szCs w:val="22"/>
        </w:rPr>
        <w:t>に結果通知を送付する。</w:t>
      </w:r>
    </w:p>
    <w:p w14:paraId="5FA6A5D5" w14:textId="60392608" w:rsidR="006A6B3B" w:rsidRPr="00780D48" w:rsidRDefault="008424BB" w:rsidP="00D3306F">
      <w:pPr>
        <w:pStyle w:val="a7"/>
        <w:numPr>
          <w:ilvl w:val="0"/>
          <w:numId w:val="10"/>
        </w:numPr>
        <w:ind w:leftChars="0" w:left="784" w:hanging="515"/>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結果等に対し、提案者の異議申し立ては一切認めないものとする。</w:t>
      </w:r>
    </w:p>
    <w:p w14:paraId="4D8862E0" w14:textId="1001A1F1" w:rsidR="006A6B3B" w:rsidRPr="00780D48" w:rsidRDefault="006A6B3B" w:rsidP="00372EB2">
      <w:pPr>
        <w:pStyle w:val="a7"/>
        <w:numPr>
          <w:ilvl w:val="0"/>
          <w:numId w:val="1"/>
        </w:numPr>
        <w:spacing w:beforeLines="100" w:before="360"/>
        <w:ind w:leftChars="0" w:left="426" w:hanging="426"/>
        <w:rPr>
          <w:rFonts w:asciiTheme="minorEastAsia" w:eastAsiaTheme="minorEastAsia" w:hAnsiTheme="minorEastAsia"/>
          <w:b/>
          <w:bCs/>
          <w:color w:val="000000" w:themeColor="text1"/>
          <w:sz w:val="22"/>
          <w:szCs w:val="22"/>
        </w:rPr>
      </w:pPr>
      <w:r w:rsidRPr="00780D48">
        <w:rPr>
          <w:rFonts w:asciiTheme="minorEastAsia" w:eastAsiaTheme="minorEastAsia" w:hAnsiTheme="minorEastAsia" w:hint="eastAsia"/>
          <w:b/>
          <w:bCs/>
          <w:color w:val="000000" w:themeColor="text1"/>
          <w:sz w:val="22"/>
          <w:szCs w:val="22"/>
        </w:rPr>
        <w:t>契約の締結について</w:t>
      </w:r>
    </w:p>
    <w:p w14:paraId="309D9E09" w14:textId="32F3BB7F" w:rsidR="008F17D5" w:rsidRPr="00780D48" w:rsidRDefault="008F17D5" w:rsidP="00A17FD0">
      <w:pPr>
        <w:pStyle w:val="a7"/>
        <w:numPr>
          <w:ilvl w:val="0"/>
          <w:numId w:val="13"/>
        </w:numPr>
        <w:spacing w:afterLines="50" w:after="180"/>
        <w:ind w:leftChars="0" w:left="798" w:hanging="529"/>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w:t>
      </w:r>
      <w:r w:rsidR="009C1720" w:rsidRPr="00780D48">
        <w:rPr>
          <w:rFonts w:asciiTheme="minorEastAsia" w:eastAsiaTheme="minorEastAsia" w:hAnsiTheme="minorEastAsia" w:hint="eastAsia"/>
          <w:color w:val="000000" w:themeColor="text1"/>
          <w:sz w:val="22"/>
          <w:szCs w:val="22"/>
        </w:rPr>
        <w:t>９</w:t>
      </w:r>
      <w:r w:rsidRPr="00780D48">
        <w:rPr>
          <w:rFonts w:asciiTheme="minorEastAsia" w:eastAsiaTheme="minorEastAsia" w:hAnsiTheme="minorEastAsia" w:hint="eastAsia"/>
          <w:color w:val="000000" w:themeColor="text1"/>
          <w:sz w:val="22"/>
          <w:szCs w:val="22"/>
        </w:rPr>
        <w:t xml:space="preserve">　審査方法」により選定され受託候補者と業務仕様及び契約内容の協議を経て、随意契約により契約を締結する。</w:t>
      </w:r>
    </w:p>
    <w:p w14:paraId="6CBC9842" w14:textId="61AFCECE" w:rsidR="00196ED1" w:rsidRPr="00780D48" w:rsidRDefault="00196ED1" w:rsidP="00A17FD0">
      <w:pPr>
        <w:pStyle w:val="a7"/>
        <w:numPr>
          <w:ilvl w:val="0"/>
          <w:numId w:val="13"/>
        </w:numPr>
        <w:spacing w:afterLines="50" w:after="180"/>
        <w:ind w:leftChars="0" w:left="742" w:hanging="473"/>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本プロポーザルは受託候補者の選定を目的に実施するものであり、契約後の業務内容は必ずしも企画提案内容に沿って実施するものではない。契約締結時において、受託候補者と本市との協議により改めて業務の詳細を定めた仕様書を作成するものとする。</w:t>
      </w:r>
    </w:p>
    <w:p w14:paraId="7E928659" w14:textId="5638FBEB" w:rsidR="008F17D5" w:rsidRPr="00780D48" w:rsidRDefault="008F17D5" w:rsidP="00A17FD0">
      <w:pPr>
        <w:pStyle w:val="a7"/>
        <w:numPr>
          <w:ilvl w:val="0"/>
          <w:numId w:val="13"/>
        </w:numPr>
        <w:spacing w:afterLines="50" w:after="180"/>
        <w:ind w:leftChars="0" w:left="756" w:hanging="487"/>
        <w:rPr>
          <w:rFonts w:asciiTheme="minorEastAsia" w:eastAsiaTheme="minorEastAsia" w:hAnsiTheme="minorEastAsia"/>
          <w:color w:val="000000" w:themeColor="text1"/>
          <w:sz w:val="22"/>
          <w:szCs w:val="22"/>
        </w:rPr>
      </w:pPr>
      <w:r w:rsidRPr="00780D48">
        <w:rPr>
          <w:rFonts w:asciiTheme="minorEastAsia" w:eastAsiaTheme="minorEastAsia" w:hAnsiTheme="minorEastAsia" w:cs="MS-Mincho" w:hint="eastAsia"/>
          <w:color w:val="000000" w:themeColor="text1"/>
          <w:kern w:val="0"/>
          <w:sz w:val="22"/>
          <w:szCs w:val="22"/>
        </w:rPr>
        <w:t>業務委託料については、委託料上限額の範囲内で、契約の交渉により確定した額を業務委託料とする。</w:t>
      </w:r>
    </w:p>
    <w:p w14:paraId="15A5847B" w14:textId="3907A4A4" w:rsidR="00196ED1" w:rsidRPr="00780D48" w:rsidRDefault="008F17D5" w:rsidP="00672503">
      <w:pPr>
        <w:pStyle w:val="a7"/>
        <w:numPr>
          <w:ilvl w:val="0"/>
          <w:numId w:val="13"/>
        </w:numPr>
        <w:ind w:leftChars="0" w:left="742" w:hanging="473"/>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受託候補者との協議において、両者が合意に至らなかった場合または特別な理由により契約締結が出来ない場合、審査結果による得点順位の上位の者から順に、契約締結の協議を行う。なお、契約を辞退したことにより、以後の選定、競争入札について不利益な取り扱いを受けるものではない。</w:t>
      </w:r>
    </w:p>
    <w:p w14:paraId="089C79B5" w14:textId="7B60D997" w:rsidR="00107AB0" w:rsidRPr="00780D48" w:rsidRDefault="00107AB0" w:rsidP="00372EB2">
      <w:pPr>
        <w:pStyle w:val="a7"/>
        <w:numPr>
          <w:ilvl w:val="0"/>
          <w:numId w:val="1"/>
        </w:numPr>
        <w:spacing w:beforeLines="100" w:before="360"/>
        <w:ind w:leftChars="0"/>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b/>
          <w:color w:val="000000" w:themeColor="text1"/>
          <w:sz w:val="22"/>
          <w:szCs w:val="22"/>
        </w:rPr>
        <w:t>失格事項</w:t>
      </w:r>
      <w:r w:rsidR="001F576F" w:rsidRPr="00780D48">
        <w:rPr>
          <w:rFonts w:asciiTheme="minorEastAsia" w:eastAsiaTheme="minorEastAsia" w:hAnsiTheme="minorEastAsia"/>
          <w:b/>
          <w:color w:val="000000" w:themeColor="text1"/>
          <w:sz w:val="22"/>
          <w:szCs w:val="22"/>
        </w:rPr>
        <w:br/>
      </w:r>
      <w:r w:rsidR="001F576F" w:rsidRPr="00780D48">
        <w:rPr>
          <w:rFonts w:asciiTheme="minorEastAsia" w:eastAsiaTheme="minorEastAsia" w:hAnsiTheme="minorEastAsia" w:hint="eastAsia"/>
          <w:b/>
          <w:color w:val="000000" w:themeColor="text1"/>
          <w:sz w:val="22"/>
          <w:szCs w:val="22"/>
        </w:rPr>
        <w:t xml:space="preserve">　</w:t>
      </w:r>
      <w:r w:rsidRPr="00780D48">
        <w:rPr>
          <w:rFonts w:asciiTheme="minorEastAsia" w:eastAsiaTheme="minorEastAsia" w:hAnsiTheme="minorEastAsia" w:hint="eastAsia"/>
          <w:color w:val="000000" w:themeColor="text1"/>
          <w:sz w:val="22"/>
          <w:szCs w:val="22"/>
        </w:rPr>
        <w:t>次のいずれかに該当する場合は、参加者の資格を取り消すものとする。</w:t>
      </w:r>
    </w:p>
    <w:p w14:paraId="6A9560CF" w14:textId="213D9EA2" w:rsidR="00107AB0" w:rsidRPr="00780D48" w:rsidRDefault="005F662C" w:rsidP="00372EB2">
      <w:pPr>
        <w:pStyle w:val="a7"/>
        <w:numPr>
          <w:ilvl w:val="0"/>
          <w:numId w:val="9"/>
        </w:numPr>
        <w:ind w:leftChars="0" w:left="770" w:hanging="501"/>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参加資格要件を満た</w:t>
      </w:r>
      <w:r w:rsidR="00107AB0" w:rsidRPr="00780D48">
        <w:rPr>
          <w:rFonts w:asciiTheme="minorEastAsia" w:eastAsiaTheme="minorEastAsia" w:hAnsiTheme="minorEastAsia" w:hint="eastAsia"/>
          <w:color w:val="000000" w:themeColor="text1"/>
          <w:sz w:val="22"/>
          <w:szCs w:val="22"/>
        </w:rPr>
        <w:t>してい</w:t>
      </w:r>
      <w:r w:rsidRPr="00780D48">
        <w:rPr>
          <w:rFonts w:asciiTheme="minorEastAsia" w:eastAsiaTheme="minorEastAsia" w:hAnsiTheme="minorEastAsia" w:hint="eastAsia"/>
          <w:color w:val="000000" w:themeColor="text1"/>
          <w:sz w:val="22"/>
          <w:szCs w:val="22"/>
        </w:rPr>
        <w:t>ない場合</w:t>
      </w:r>
    </w:p>
    <w:p w14:paraId="6F1857C3" w14:textId="7D352572" w:rsidR="00107AB0" w:rsidRPr="00780D48" w:rsidRDefault="00107AB0" w:rsidP="00372EB2">
      <w:pPr>
        <w:pStyle w:val="a7"/>
        <w:numPr>
          <w:ilvl w:val="0"/>
          <w:numId w:val="9"/>
        </w:numPr>
        <w:ind w:leftChars="0" w:left="770" w:hanging="501"/>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提出書類に虚偽の記載があった場合</w:t>
      </w:r>
    </w:p>
    <w:p w14:paraId="3EABEDBC" w14:textId="4BCD020C" w:rsidR="00107AB0" w:rsidRPr="00780D48" w:rsidRDefault="009C1720" w:rsidP="00372EB2">
      <w:pPr>
        <w:pStyle w:val="a7"/>
        <w:numPr>
          <w:ilvl w:val="0"/>
          <w:numId w:val="9"/>
        </w:numPr>
        <w:ind w:leftChars="0" w:left="770" w:hanging="501"/>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募集要項</w:t>
      </w:r>
      <w:r w:rsidR="00107AB0" w:rsidRPr="00780D48">
        <w:rPr>
          <w:rFonts w:asciiTheme="minorEastAsia" w:eastAsiaTheme="minorEastAsia" w:hAnsiTheme="minorEastAsia" w:hint="eastAsia"/>
          <w:color w:val="000000" w:themeColor="text1"/>
          <w:sz w:val="22"/>
          <w:szCs w:val="22"/>
        </w:rPr>
        <w:t>等</w:t>
      </w:r>
      <w:r w:rsidR="004F314D" w:rsidRPr="00780D48">
        <w:rPr>
          <w:rFonts w:asciiTheme="minorEastAsia" w:eastAsiaTheme="minorEastAsia" w:hAnsiTheme="minorEastAsia" w:hint="eastAsia"/>
          <w:color w:val="000000" w:themeColor="text1"/>
          <w:sz w:val="22"/>
          <w:szCs w:val="22"/>
        </w:rPr>
        <w:t>に示した</w:t>
      </w:r>
      <w:r w:rsidR="00107AB0" w:rsidRPr="00780D48">
        <w:rPr>
          <w:rFonts w:asciiTheme="minorEastAsia" w:eastAsiaTheme="minorEastAsia" w:hAnsiTheme="minorEastAsia" w:hint="eastAsia"/>
          <w:color w:val="000000" w:themeColor="text1"/>
          <w:sz w:val="22"/>
          <w:szCs w:val="22"/>
        </w:rPr>
        <w:t>、</w:t>
      </w:r>
      <w:r w:rsidR="004F314D" w:rsidRPr="00780D48">
        <w:rPr>
          <w:rFonts w:asciiTheme="minorEastAsia" w:eastAsiaTheme="minorEastAsia" w:hAnsiTheme="minorEastAsia" w:hint="eastAsia"/>
          <w:color w:val="000000" w:themeColor="text1"/>
          <w:sz w:val="22"/>
          <w:szCs w:val="22"/>
        </w:rPr>
        <w:t>諸</w:t>
      </w:r>
      <w:r w:rsidR="00107AB0" w:rsidRPr="00780D48">
        <w:rPr>
          <w:rFonts w:asciiTheme="minorEastAsia" w:eastAsiaTheme="minorEastAsia" w:hAnsiTheme="minorEastAsia" w:hint="eastAsia"/>
          <w:color w:val="000000" w:themeColor="text1"/>
          <w:sz w:val="22"/>
          <w:szCs w:val="22"/>
        </w:rPr>
        <w:t>条件に適合しない書類の提出があった場合</w:t>
      </w:r>
    </w:p>
    <w:p w14:paraId="7AF95ED0" w14:textId="3C41FB71" w:rsidR="004F314D" w:rsidRPr="00780D48" w:rsidRDefault="004F314D" w:rsidP="00372EB2">
      <w:pPr>
        <w:pStyle w:val="a7"/>
        <w:numPr>
          <w:ilvl w:val="0"/>
          <w:numId w:val="9"/>
        </w:numPr>
        <w:ind w:leftChars="0" w:left="770" w:hanging="501"/>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選定結果に影響を与えるような不誠実な行為があった場合</w:t>
      </w:r>
    </w:p>
    <w:p w14:paraId="161F57B7" w14:textId="54B23F46" w:rsidR="005B72D4" w:rsidRPr="00780D48" w:rsidRDefault="005F662C" w:rsidP="00372EB2">
      <w:pPr>
        <w:pStyle w:val="a7"/>
        <w:numPr>
          <w:ilvl w:val="0"/>
          <w:numId w:val="9"/>
        </w:numPr>
        <w:ind w:leftChars="0" w:left="770" w:hanging="501"/>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前各号に</w:t>
      </w:r>
      <w:r w:rsidR="004F314D" w:rsidRPr="00780D48">
        <w:rPr>
          <w:rFonts w:asciiTheme="minorEastAsia" w:eastAsiaTheme="minorEastAsia" w:hAnsiTheme="minorEastAsia" w:hint="eastAsia"/>
          <w:color w:val="000000" w:themeColor="text1"/>
          <w:sz w:val="22"/>
          <w:szCs w:val="22"/>
        </w:rPr>
        <w:t>定める</w:t>
      </w:r>
      <w:r w:rsidRPr="00780D48">
        <w:rPr>
          <w:rFonts w:asciiTheme="minorEastAsia" w:eastAsiaTheme="minorEastAsia" w:hAnsiTheme="minorEastAsia" w:hint="eastAsia"/>
          <w:color w:val="000000" w:themeColor="text1"/>
          <w:sz w:val="22"/>
          <w:szCs w:val="22"/>
        </w:rPr>
        <w:t>もののほか</w:t>
      </w:r>
      <w:r w:rsidR="004F314D" w:rsidRPr="00780D48">
        <w:rPr>
          <w:rFonts w:asciiTheme="minorEastAsia" w:eastAsiaTheme="minorEastAsia" w:hAnsiTheme="minorEastAsia" w:hint="eastAsia"/>
          <w:color w:val="000000" w:themeColor="text1"/>
          <w:sz w:val="22"/>
          <w:szCs w:val="22"/>
        </w:rPr>
        <w:t>、</w:t>
      </w:r>
      <w:r w:rsidRPr="00780D48">
        <w:rPr>
          <w:rFonts w:asciiTheme="minorEastAsia" w:eastAsiaTheme="minorEastAsia" w:hAnsiTheme="minorEastAsia" w:hint="eastAsia"/>
          <w:color w:val="000000" w:themeColor="text1"/>
          <w:sz w:val="22"/>
          <w:szCs w:val="22"/>
        </w:rPr>
        <w:t>本</w:t>
      </w:r>
      <w:r w:rsidR="009C1720" w:rsidRPr="00780D48">
        <w:rPr>
          <w:rFonts w:asciiTheme="minorEastAsia" w:eastAsiaTheme="minorEastAsia" w:hAnsiTheme="minorEastAsia" w:hint="eastAsia"/>
          <w:color w:val="000000" w:themeColor="text1"/>
          <w:sz w:val="22"/>
          <w:szCs w:val="22"/>
        </w:rPr>
        <w:t>要項</w:t>
      </w:r>
      <w:r w:rsidRPr="00780D48">
        <w:rPr>
          <w:rFonts w:asciiTheme="minorEastAsia" w:eastAsiaTheme="minorEastAsia" w:hAnsiTheme="minorEastAsia" w:hint="eastAsia"/>
          <w:color w:val="000000" w:themeColor="text1"/>
          <w:sz w:val="22"/>
          <w:szCs w:val="22"/>
        </w:rPr>
        <w:t>に違反すると認められる場合</w:t>
      </w:r>
    </w:p>
    <w:p w14:paraId="40A31B55" w14:textId="0595D6D0" w:rsidR="00253FD0" w:rsidRPr="00780D48" w:rsidRDefault="005F662C" w:rsidP="00372EB2">
      <w:pPr>
        <w:pStyle w:val="a7"/>
        <w:numPr>
          <w:ilvl w:val="0"/>
          <w:numId w:val="1"/>
        </w:numPr>
        <w:spacing w:beforeLines="100" w:before="360"/>
        <w:ind w:leftChars="0"/>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b/>
          <w:color w:val="000000" w:themeColor="text1"/>
          <w:sz w:val="22"/>
          <w:szCs w:val="22"/>
        </w:rPr>
        <w:t>その他</w:t>
      </w:r>
      <w:r w:rsidR="006A5ADF" w:rsidRPr="00780D48">
        <w:rPr>
          <w:rFonts w:asciiTheme="minorEastAsia" w:eastAsiaTheme="minorEastAsia" w:hAnsiTheme="minorEastAsia" w:hint="eastAsia"/>
          <w:b/>
          <w:color w:val="000000" w:themeColor="text1"/>
          <w:sz w:val="22"/>
          <w:szCs w:val="22"/>
        </w:rPr>
        <w:t>特記事項</w:t>
      </w:r>
    </w:p>
    <w:p w14:paraId="5C3E32C8" w14:textId="77777777" w:rsidR="00253FD0" w:rsidRPr="00780D48" w:rsidRDefault="005F662C" w:rsidP="00372EB2">
      <w:pPr>
        <w:pStyle w:val="a7"/>
        <w:numPr>
          <w:ilvl w:val="0"/>
          <w:numId w:val="12"/>
        </w:numPr>
        <w:ind w:leftChars="0" w:left="709" w:hanging="442"/>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手続において使用する言語は日本語、通貨は日本国通貨とする。</w:t>
      </w:r>
    </w:p>
    <w:p w14:paraId="2A36346C" w14:textId="637A8CD9" w:rsidR="00253FD0" w:rsidRPr="00780D48" w:rsidRDefault="005F662C" w:rsidP="00372EB2">
      <w:pPr>
        <w:pStyle w:val="a7"/>
        <w:numPr>
          <w:ilvl w:val="0"/>
          <w:numId w:val="12"/>
        </w:numPr>
        <w:ind w:leftChars="0" w:left="709" w:hanging="442"/>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提案書の作成のために</w:t>
      </w:r>
      <w:r w:rsidR="00CB0C0A" w:rsidRPr="00780D48">
        <w:rPr>
          <w:rFonts w:asciiTheme="minorEastAsia" w:eastAsiaTheme="minorEastAsia" w:hAnsiTheme="minorEastAsia" w:hint="eastAsia"/>
          <w:color w:val="000000" w:themeColor="text1"/>
          <w:sz w:val="22"/>
          <w:szCs w:val="22"/>
        </w:rPr>
        <w:t>本</w:t>
      </w:r>
      <w:r w:rsidRPr="00780D48">
        <w:rPr>
          <w:rFonts w:asciiTheme="minorEastAsia" w:eastAsiaTheme="minorEastAsia" w:hAnsiTheme="minorEastAsia" w:hint="eastAsia"/>
          <w:color w:val="000000" w:themeColor="text1"/>
          <w:sz w:val="22"/>
          <w:szCs w:val="22"/>
        </w:rPr>
        <w:t>市が配布した資料は、</w:t>
      </w:r>
      <w:r w:rsidR="00CB0C0A" w:rsidRPr="00780D48">
        <w:rPr>
          <w:rFonts w:asciiTheme="minorEastAsia" w:eastAsiaTheme="minorEastAsia" w:hAnsiTheme="minorEastAsia" w:hint="eastAsia"/>
          <w:color w:val="000000" w:themeColor="text1"/>
          <w:sz w:val="22"/>
          <w:szCs w:val="22"/>
        </w:rPr>
        <w:t>本</w:t>
      </w:r>
      <w:r w:rsidRPr="00780D48">
        <w:rPr>
          <w:rFonts w:asciiTheme="minorEastAsia" w:eastAsiaTheme="minorEastAsia" w:hAnsiTheme="minorEastAsia" w:hint="eastAsia"/>
          <w:color w:val="000000" w:themeColor="text1"/>
          <w:sz w:val="22"/>
          <w:szCs w:val="22"/>
        </w:rPr>
        <w:t>市の了解なく公表、使用することはできない。</w:t>
      </w:r>
    </w:p>
    <w:p w14:paraId="5861EDCF" w14:textId="77777777" w:rsidR="00253FD0" w:rsidRPr="00780D48" w:rsidRDefault="005F662C" w:rsidP="00372EB2">
      <w:pPr>
        <w:pStyle w:val="a7"/>
        <w:numPr>
          <w:ilvl w:val="0"/>
          <w:numId w:val="12"/>
        </w:numPr>
        <w:ind w:leftChars="0" w:left="709" w:hanging="442"/>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業務上知り得た情報を他に漏らしてはならない。</w:t>
      </w:r>
    </w:p>
    <w:p w14:paraId="718242E5" w14:textId="0274A550" w:rsidR="006A5ADF" w:rsidRPr="00780D48" w:rsidRDefault="006A5ADF" w:rsidP="00372EB2">
      <w:pPr>
        <w:pStyle w:val="a7"/>
        <w:numPr>
          <w:ilvl w:val="0"/>
          <w:numId w:val="12"/>
        </w:numPr>
        <w:ind w:leftChars="0" w:left="709" w:hanging="442"/>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受託候補者に選定された者の企画提案書については、本プロポーザルの実施に関する記録の公表等に利用することができるものとすること。</w:t>
      </w:r>
    </w:p>
    <w:p w14:paraId="2BAC9BEA" w14:textId="04223A6A" w:rsidR="00253FD0" w:rsidRPr="00780D48" w:rsidRDefault="005F662C" w:rsidP="00372EB2">
      <w:pPr>
        <w:pStyle w:val="a7"/>
        <w:numPr>
          <w:ilvl w:val="0"/>
          <w:numId w:val="12"/>
        </w:numPr>
        <w:ind w:leftChars="0" w:left="756" w:hanging="489"/>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参加</w:t>
      </w:r>
      <w:r w:rsidR="00253FD0" w:rsidRPr="00780D48">
        <w:rPr>
          <w:rFonts w:asciiTheme="minorEastAsia" w:eastAsiaTheme="minorEastAsia" w:hAnsiTheme="minorEastAsia" w:hint="eastAsia"/>
          <w:color w:val="000000" w:themeColor="text1"/>
          <w:sz w:val="22"/>
          <w:szCs w:val="22"/>
        </w:rPr>
        <w:t>申込</w:t>
      </w:r>
      <w:r w:rsidRPr="00780D48">
        <w:rPr>
          <w:rFonts w:asciiTheme="minorEastAsia" w:eastAsiaTheme="minorEastAsia" w:hAnsiTheme="minorEastAsia" w:hint="eastAsia"/>
          <w:color w:val="000000" w:themeColor="text1"/>
          <w:sz w:val="22"/>
          <w:szCs w:val="22"/>
        </w:rPr>
        <w:t>書の提出後に参加を辞退する場合は、「</w:t>
      </w:r>
      <w:r w:rsidR="00794C41" w:rsidRPr="00780D48">
        <w:rPr>
          <w:rFonts w:asciiTheme="minorEastAsia" w:eastAsiaTheme="minorEastAsia" w:hAnsiTheme="minorEastAsia" w:hint="eastAsia"/>
          <w:color w:val="000000" w:themeColor="text1"/>
          <w:sz w:val="22"/>
          <w:szCs w:val="22"/>
        </w:rPr>
        <w:t>参加</w:t>
      </w:r>
      <w:r w:rsidRPr="00780D48">
        <w:rPr>
          <w:rFonts w:asciiTheme="minorEastAsia" w:eastAsiaTheme="minorEastAsia" w:hAnsiTheme="minorEastAsia" w:hint="eastAsia"/>
          <w:color w:val="000000" w:themeColor="text1"/>
          <w:sz w:val="22"/>
          <w:szCs w:val="22"/>
        </w:rPr>
        <w:t>辞退届」（</w:t>
      </w:r>
      <w:r w:rsidR="00253FD0" w:rsidRPr="00780D48">
        <w:rPr>
          <w:rFonts w:asciiTheme="minorEastAsia" w:eastAsiaTheme="minorEastAsia" w:hAnsiTheme="minorEastAsia" w:hint="eastAsia"/>
          <w:color w:val="000000" w:themeColor="text1"/>
          <w:sz w:val="22"/>
          <w:szCs w:val="22"/>
        </w:rPr>
        <w:t>様式第</w:t>
      </w:r>
      <w:r w:rsidR="00794C41" w:rsidRPr="00780D48">
        <w:rPr>
          <w:rFonts w:asciiTheme="minorEastAsia" w:eastAsiaTheme="minorEastAsia" w:hAnsiTheme="minorEastAsia" w:hint="eastAsia"/>
          <w:color w:val="000000" w:themeColor="text1"/>
          <w:sz w:val="22"/>
          <w:szCs w:val="22"/>
        </w:rPr>
        <w:t>５</w:t>
      </w:r>
      <w:r w:rsidR="00253FD0" w:rsidRPr="00780D48">
        <w:rPr>
          <w:rFonts w:asciiTheme="minorEastAsia" w:eastAsiaTheme="minorEastAsia" w:hAnsiTheme="minorEastAsia" w:hint="eastAsia"/>
          <w:color w:val="000000" w:themeColor="text1"/>
          <w:sz w:val="22"/>
          <w:szCs w:val="22"/>
        </w:rPr>
        <w:t>号</w:t>
      </w:r>
      <w:r w:rsidRPr="00780D48">
        <w:rPr>
          <w:rFonts w:asciiTheme="minorEastAsia" w:eastAsiaTheme="minorEastAsia" w:hAnsiTheme="minorEastAsia" w:hint="eastAsia"/>
          <w:color w:val="000000" w:themeColor="text1"/>
          <w:sz w:val="22"/>
          <w:szCs w:val="22"/>
        </w:rPr>
        <w:t>）を提出すること。</w:t>
      </w:r>
    </w:p>
    <w:p w14:paraId="78A769AA" w14:textId="77777777" w:rsidR="00253FD0" w:rsidRPr="00780D48" w:rsidRDefault="005F662C" w:rsidP="00372EB2">
      <w:pPr>
        <w:pStyle w:val="a7"/>
        <w:numPr>
          <w:ilvl w:val="0"/>
          <w:numId w:val="12"/>
        </w:numPr>
        <w:ind w:leftChars="0" w:left="756" w:hanging="489"/>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提案書に虚偽の記載をした場合は、提案を無効とするとともに、虚偽の記載をした者に対して、入札参加資格者名簿に登載されていても指名を見合わせることもあるため留意すること。</w:t>
      </w:r>
    </w:p>
    <w:p w14:paraId="479DBDB2" w14:textId="32962706" w:rsidR="00253FD0" w:rsidRPr="00780D48" w:rsidRDefault="005F662C" w:rsidP="00372EB2">
      <w:pPr>
        <w:pStyle w:val="a7"/>
        <w:numPr>
          <w:ilvl w:val="0"/>
          <w:numId w:val="12"/>
        </w:numPr>
        <w:ind w:leftChars="0" w:left="756" w:hanging="489"/>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参加</w:t>
      </w:r>
      <w:r w:rsidR="006A5ADF" w:rsidRPr="00780D48">
        <w:rPr>
          <w:rFonts w:asciiTheme="minorEastAsia" w:eastAsiaTheme="minorEastAsia" w:hAnsiTheme="minorEastAsia" w:hint="eastAsia"/>
          <w:color w:val="000000" w:themeColor="text1"/>
          <w:sz w:val="22"/>
          <w:szCs w:val="22"/>
        </w:rPr>
        <w:t>申込</w:t>
      </w:r>
      <w:r w:rsidRPr="00780D48">
        <w:rPr>
          <w:rFonts w:asciiTheme="minorEastAsia" w:eastAsiaTheme="minorEastAsia" w:hAnsiTheme="minorEastAsia" w:hint="eastAsia"/>
          <w:color w:val="000000" w:themeColor="text1"/>
          <w:sz w:val="22"/>
          <w:szCs w:val="22"/>
        </w:rPr>
        <w:t>書の提出以降に指名停止となった場合は、以後のプロポーザルに関する手続きの参加資格を失うものとする。</w:t>
      </w:r>
    </w:p>
    <w:p w14:paraId="535A6FE6" w14:textId="77777777" w:rsidR="00253FD0" w:rsidRPr="00780D48" w:rsidRDefault="005F662C" w:rsidP="00372EB2">
      <w:pPr>
        <w:pStyle w:val="a7"/>
        <w:numPr>
          <w:ilvl w:val="0"/>
          <w:numId w:val="12"/>
        </w:numPr>
        <w:ind w:leftChars="0" w:left="756" w:hanging="489"/>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提案者が本プロポーザルに要したすべての費用は当該提案者の負担とする。</w:t>
      </w:r>
    </w:p>
    <w:p w14:paraId="6C5BE5A0" w14:textId="40F8D7EF" w:rsidR="005B72D4" w:rsidRPr="00780D48" w:rsidRDefault="00250A9B" w:rsidP="00372EB2">
      <w:pPr>
        <w:pStyle w:val="a7"/>
        <w:numPr>
          <w:ilvl w:val="0"/>
          <w:numId w:val="12"/>
        </w:numPr>
        <w:ind w:leftChars="0" w:left="756" w:hanging="489"/>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令和</w:t>
      </w:r>
      <w:r w:rsidR="006A5ADF" w:rsidRPr="00780D48">
        <w:rPr>
          <w:rFonts w:asciiTheme="minorEastAsia" w:eastAsiaTheme="minorEastAsia" w:hAnsiTheme="minorEastAsia" w:hint="eastAsia"/>
          <w:color w:val="000000" w:themeColor="text1"/>
          <w:sz w:val="22"/>
          <w:szCs w:val="22"/>
        </w:rPr>
        <w:t>５・６</w:t>
      </w:r>
      <w:r w:rsidR="005F662C" w:rsidRPr="00780D48">
        <w:rPr>
          <w:rFonts w:asciiTheme="minorEastAsia" w:eastAsiaTheme="minorEastAsia" w:hAnsiTheme="minorEastAsia" w:hint="eastAsia"/>
          <w:color w:val="000000" w:themeColor="text1"/>
          <w:sz w:val="22"/>
          <w:szCs w:val="22"/>
        </w:rPr>
        <w:t>年度南相馬市入札参加有資格者名簿に登録してない者の入札参加資格審査申請の受付方法については、</w:t>
      </w:r>
      <w:r w:rsidR="00F0382F" w:rsidRPr="00780D48">
        <w:rPr>
          <w:rFonts w:asciiTheme="minorEastAsia" w:eastAsiaTheme="minorEastAsia" w:hAnsiTheme="minorEastAsia" w:hint="eastAsia"/>
          <w:color w:val="000000" w:themeColor="text1"/>
          <w:sz w:val="22"/>
          <w:szCs w:val="22"/>
        </w:rPr>
        <w:t>「</w:t>
      </w:r>
      <w:r w:rsidR="006A5ADF" w:rsidRPr="00780D48">
        <w:rPr>
          <w:rFonts w:asciiTheme="minorEastAsia" w:eastAsiaTheme="minorEastAsia" w:hAnsiTheme="minorEastAsia" w:hint="eastAsia"/>
          <w:color w:val="000000" w:themeColor="text1"/>
          <w:sz w:val="22"/>
          <w:szCs w:val="22"/>
        </w:rPr>
        <w:t>１</w:t>
      </w:r>
      <w:r w:rsidR="009C1720" w:rsidRPr="00780D48">
        <w:rPr>
          <w:rFonts w:asciiTheme="minorEastAsia" w:eastAsiaTheme="minorEastAsia" w:hAnsiTheme="minorEastAsia" w:hint="eastAsia"/>
          <w:color w:val="000000" w:themeColor="text1"/>
          <w:sz w:val="22"/>
          <w:szCs w:val="22"/>
        </w:rPr>
        <w:t>５</w:t>
      </w:r>
      <w:r w:rsidR="00F0382F" w:rsidRPr="00780D48">
        <w:rPr>
          <w:rFonts w:asciiTheme="minorEastAsia" w:eastAsiaTheme="minorEastAsia" w:hAnsiTheme="minorEastAsia" w:hint="eastAsia"/>
          <w:color w:val="000000" w:themeColor="text1"/>
          <w:sz w:val="22"/>
          <w:szCs w:val="22"/>
        </w:rPr>
        <w:t xml:space="preserve">　</w:t>
      </w:r>
      <w:r w:rsidR="005F662C" w:rsidRPr="00780D48">
        <w:rPr>
          <w:rFonts w:asciiTheme="minorEastAsia" w:eastAsiaTheme="minorEastAsia" w:hAnsiTheme="minorEastAsia" w:hint="eastAsia"/>
          <w:color w:val="000000" w:themeColor="text1"/>
          <w:sz w:val="22"/>
          <w:szCs w:val="22"/>
        </w:rPr>
        <w:t>入札参加資格申請受付に関する事項</w:t>
      </w:r>
      <w:r w:rsidR="00F0382F" w:rsidRPr="00780D48">
        <w:rPr>
          <w:rFonts w:asciiTheme="minorEastAsia" w:eastAsiaTheme="minorEastAsia" w:hAnsiTheme="minorEastAsia" w:hint="eastAsia"/>
          <w:color w:val="000000" w:themeColor="text1"/>
          <w:sz w:val="22"/>
          <w:szCs w:val="22"/>
        </w:rPr>
        <w:t>」</w:t>
      </w:r>
      <w:r w:rsidR="005F662C" w:rsidRPr="00780D48">
        <w:rPr>
          <w:rFonts w:asciiTheme="minorEastAsia" w:eastAsiaTheme="minorEastAsia" w:hAnsiTheme="minorEastAsia" w:hint="eastAsia"/>
          <w:color w:val="000000" w:themeColor="text1"/>
          <w:sz w:val="22"/>
          <w:szCs w:val="22"/>
        </w:rPr>
        <w:t>を参考とすること。</w:t>
      </w:r>
    </w:p>
    <w:p w14:paraId="5D0E77AD" w14:textId="77777777" w:rsidR="00150814" w:rsidRPr="00780D48" w:rsidRDefault="005F662C" w:rsidP="00372EB2">
      <w:pPr>
        <w:pStyle w:val="a7"/>
        <w:numPr>
          <w:ilvl w:val="0"/>
          <w:numId w:val="1"/>
        </w:numPr>
        <w:spacing w:beforeLines="100" w:before="360"/>
        <w:ind w:leftChars="0"/>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b/>
          <w:color w:val="000000" w:themeColor="text1"/>
          <w:sz w:val="22"/>
          <w:szCs w:val="22"/>
        </w:rPr>
        <w:t>入札参加資格申請受付に関する事項</w:t>
      </w:r>
    </w:p>
    <w:p w14:paraId="2C9CBDDA" w14:textId="255F5BA5" w:rsidR="00150814" w:rsidRPr="00780D48" w:rsidRDefault="005F662C" w:rsidP="00B1047D">
      <w:pPr>
        <w:pStyle w:val="a7"/>
        <w:numPr>
          <w:ilvl w:val="0"/>
          <w:numId w:val="11"/>
        </w:numPr>
        <w:ind w:leftChars="0" w:left="794" w:hanging="527"/>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申請に必要な書類及び申請方法</w:t>
      </w:r>
      <w:r w:rsidR="00150814" w:rsidRPr="00780D48">
        <w:rPr>
          <w:rFonts w:asciiTheme="minorEastAsia" w:eastAsiaTheme="minorEastAsia" w:hAnsiTheme="minorEastAsia"/>
          <w:color w:val="000000" w:themeColor="text1"/>
          <w:sz w:val="22"/>
          <w:szCs w:val="22"/>
        </w:rPr>
        <w:br/>
      </w:r>
      <w:r w:rsidR="000E51B0" w:rsidRPr="00780D48">
        <w:rPr>
          <w:rFonts w:asciiTheme="minorEastAsia" w:eastAsiaTheme="minorEastAsia" w:hAnsiTheme="minorEastAsia" w:hint="eastAsia"/>
          <w:color w:val="000000" w:themeColor="text1"/>
          <w:sz w:val="22"/>
          <w:szCs w:val="22"/>
        </w:rPr>
        <w:t xml:space="preserve">　「令和５・６年度南相馬市入札参加資格審査申請の手引（物品・役務の提供）」を確認のうえ、申請書類を「（５</w:t>
      </w:r>
      <w:r w:rsidR="00253FD0" w:rsidRPr="00780D48">
        <w:rPr>
          <w:rFonts w:asciiTheme="minorEastAsia" w:eastAsiaTheme="minorEastAsia" w:hAnsiTheme="minorEastAsia" w:hint="eastAsia"/>
          <w:color w:val="000000" w:themeColor="text1"/>
          <w:sz w:val="22"/>
          <w:szCs w:val="22"/>
        </w:rPr>
        <w:t>）</w:t>
      </w:r>
      <w:r w:rsidR="000E51B0" w:rsidRPr="00780D48">
        <w:rPr>
          <w:rFonts w:asciiTheme="minorEastAsia" w:eastAsiaTheme="minorEastAsia" w:hAnsiTheme="minorEastAsia" w:hint="eastAsia"/>
          <w:color w:val="000000" w:themeColor="text1"/>
          <w:sz w:val="22"/>
          <w:szCs w:val="22"/>
        </w:rPr>
        <w:t>提出先及び問い合わせ先」まで</w:t>
      </w:r>
      <w:r w:rsidR="00C508A2" w:rsidRPr="00780D48">
        <w:rPr>
          <w:rFonts w:asciiTheme="minorEastAsia" w:eastAsiaTheme="minorEastAsia" w:hAnsiTheme="minorEastAsia" w:hint="eastAsia"/>
          <w:color w:val="000000" w:themeColor="text1"/>
          <w:sz w:val="22"/>
          <w:szCs w:val="22"/>
        </w:rPr>
        <w:t>持参又は</w:t>
      </w:r>
      <w:r w:rsidR="00F80623" w:rsidRPr="00780D48">
        <w:rPr>
          <w:rFonts w:asciiTheme="minorEastAsia" w:eastAsiaTheme="minorEastAsia" w:hAnsiTheme="minorEastAsia" w:hint="eastAsia"/>
          <w:color w:val="000000" w:themeColor="text1"/>
          <w:sz w:val="22"/>
          <w:szCs w:val="22"/>
        </w:rPr>
        <w:t>郵送</w:t>
      </w:r>
      <w:r w:rsidR="00253FD0" w:rsidRPr="00780D48">
        <w:rPr>
          <w:rFonts w:asciiTheme="minorEastAsia" w:eastAsiaTheme="minorEastAsia" w:hAnsiTheme="minorEastAsia" w:hint="eastAsia"/>
          <w:color w:val="000000" w:themeColor="text1"/>
          <w:sz w:val="22"/>
          <w:szCs w:val="22"/>
        </w:rPr>
        <w:t>すること。</w:t>
      </w:r>
      <w:r w:rsidR="000E51B0" w:rsidRPr="00780D48">
        <w:rPr>
          <w:rFonts w:asciiTheme="minorEastAsia" w:eastAsiaTheme="minorEastAsia" w:hAnsiTheme="minorEastAsia"/>
          <w:color w:val="000000" w:themeColor="text1"/>
          <w:sz w:val="22"/>
          <w:szCs w:val="22"/>
        </w:rPr>
        <w:br/>
      </w:r>
      <w:r w:rsidR="000E51B0" w:rsidRPr="00780D48">
        <w:rPr>
          <w:rFonts w:asciiTheme="minorEastAsia" w:eastAsiaTheme="minorEastAsia" w:hAnsiTheme="minorEastAsia" w:hint="eastAsia"/>
          <w:color w:val="000000" w:themeColor="text1"/>
          <w:sz w:val="22"/>
          <w:szCs w:val="22"/>
        </w:rPr>
        <w:t>「</w:t>
      </w:r>
      <w:r w:rsidRPr="00780D48">
        <w:rPr>
          <w:rFonts w:asciiTheme="minorEastAsia" w:eastAsiaTheme="minorEastAsia" w:hAnsiTheme="minorEastAsia" w:hint="eastAsia"/>
          <w:color w:val="000000" w:themeColor="text1"/>
          <w:sz w:val="22"/>
          <w:szCs w:val="22"/>
        </w:rPr>
        <w:t>申請書」及び「申請の手引き」については、</w:t>
      </w:r>
      <w:r w:rsidR="00CB0C0A" w:rsidRPr="00780D48">
        <w:rPr>
          <w:rFonts w:asciiTheme="minorEastAsia" w:eastAsiaTheme="minorEastAsia" w:hAnsiTheme="minorEastAsia" w:hint="eastAsia"/>
          <w:color w:val="000000" w:themeColor="text1"/>
          <w:sz w:val="22"/>
          <w:szCs w:val="22"/>
        </w:rPr>
        <w:t>本</w:t>
      </w:r>
      <w:r w:rsidRPr="00780D48">
        <w:rPr>
          <w:rFonts w:asciiTheme="minorEastAsia" w:eastAsiaTheme="minorEastAsia" w:hAnsiTheme="minorEastAsia" w:hint="eastAsia"/>
          <w:color w:val="000000" w:themeColor="text1"/>
          <w:sz w:val="22"/>
          <w:szCs w:val="22"/>
        </w:rPr>
        <w:t>市ホームページからダウンロードすること。</w:t>
      </w:r>
    </w:p>
    <w:p w14:paraId="0CDF1488" w14:textId="4724712E" w:rsidR="006245D0" w:rsidRPr="00780D48" w:rsidRDefault="005F662C" w:rsidP="00B1047D">
      <w:pPr>
        <w:pStyle w:val="a7"/>
        <w:numPr>
          <w:ilvl w:val="0"/>
          <w:numId w:val="11"/>
        </w:numPr>
        <w:spacing w:beforeLines="50" w:before="180"/>
        <w:ind w:leftChars="0" w:left="993" w:hanging="724"/>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申請受付期間</w:t>
      </w:r>
      <w:r w:rsidR="00150814" w:rsidRPr="00780D48">
        <w:rPr>
          <w:rFonts w:asciiTheme="minorEastAsia" w:eastAsiaTheme="minorEastAsia" w:hAnsiTheme="minorEastAsia"/>
          <w:color w:val="000000" w:themeColor="text1"/>
          <w:sz w:val="22"/>
          <w:szCs w:val="22"/>
        </w:rPr>
        <w:br/>
      </w:r>
      <w:r w:rsidR="00721CCC" w:rsidRPr="00780D48">
        <w:rPr>
          <w:rFonts w:asciiTheme="minorEastAsia" w:eastAsiaTheme="minorEastAsia" w:hAnsiTheme="minorEastAsia" w:hint="eastAsia"/>
          <w:color w:val="000000" w:themeColor="text1"/>
          <w:sz w:val="22"/>
          <w:szCs w:val="22"/>
        </w:rPr>
        <w:t>令和</w:t>
      </w:r>
      <w:r w:rsidR="000B5BCF" w:rsidRPr="00780D48">
        <w:rPr>
          <w:rFonts w:asciiTheme="minorEastAsia" w:eastAsiaTheme="minorEastAsia" w:hAnsiTheme="minorEastAsia" w:hint="eastAsia"/>
          <w:color w:val="000000" w:themeColor="text1"/>
          <w:sz w:val="22"/>
          <w:szCs w:val="22"/>
        </w:rPr>
        <w:t>７</w:t>
      </w:r>
      <w:r w:rsidRPr="00780D48">
        <w:rPr>
          <w:rFonts w:asciiTheme="minorEastAsia" w:eastAsiaTheme="minorEastAsia" w:hAnsiTheme="minorEastAsia" w:hint="eastAsia"/>
          <w:color w:val="000000" w:themeColor="text1"/>
          <w:sz w:val="22"/>
          <w:szCs w:val="22"/>
        </w:rPr>
        <w:t>年</w:t>
      </w:r>
      <w:bookmarkStart w:id="9" w:name="_Hlk189659278"/>
      <w:r w:rsidR="00992503">
        <w:rPr>
          <w:rFonts w:asciiTheme="minorEastAsia" w:eastAsiaTheme="minorEastAsia" w:hAnsiTheme="minorEastAsia" w:hint="eastAsia"/>
          <w:sz w:val="22"/>
          <w:szCs w:val="22"/>
        </w:rPr>
        <w:t>２月１８日</w:t>
      </w:r>
      <w:r w:rsidR="00992503" w:rsidRPr="006C35CC">
        <w:rPr>
          <w:rFonts w:asciiTheme="minorEastAsia" w:eastAsiaTheme="minorEastAsia" w:hAnsiTheme="minorEastAsia" w:hint="eastAsia"/>
          <w:sz w:val="22"/>
          <w:szCs w:val="22"/>
        </w:rPr>
        <w:t>（</w:t>
      </w:r>
      <w:r w:rsidR="00992503">
        <w:rPr>
          <w:rFonts w:asciiTheme="minorEastAsia" w:eastAsiaTheme="minorEastAsia" w:hAnsiTheme="minorEastAsia" w:hint="eastAsia"/>
          <w:sz w:val="22"/>
          <w:szCs w:val="22"/>
        </w:rPr>
        <w:t>火</w:t>
      </w:r>
      <w:r w:rsidR="00992503" w:rsidRPr="006C35CC">
        <w:rPr>
          <w:rFonts w:asciiTheme="minorEastAsia" w:eastAsiaTheme="minorEastAsia" w:hAnsiTheme="minorEastAsia" w:hint="eastAsia"/>
          <w:sz w:val="22"/>
          <w:szCs w:val="22"/>
        </w:rPr>
        <w:t>）</w:t>
      </w:r>
      <w:bookmarkEnd w:id="9"/>
      <w:r w:rsidR="00721CCC" w:rsidRPr="00780D48">
        <w:rPr>
          <w:rFonts w:asciiTheme="minorEastAsia" w:eastAsiaTheme="minorEastAsia" w:hAnsiTheme="minorEastAsia" w:hint="eastAsia"/>
          <w:color w:val="000000" w:themeColor="text1"/>
          <w:sz w:val="22"/>
          <w:szCs w:val="22"/>
        </w:rPr>
        <w:t>から令和</w:t>
      </w:r>
      <w:r w:rsidR="000B5BCF" w:rsidRPr="00780D48">
        <w:rPr>
          <w:rFonts w:asciiTheme="minorEastAsia" w:eastAsiaTheme="minorEastAsia" w:hAnsiTheme="minorEastAsia" w:hint="eastAsia"/>
          <w:color w:val="000000" w:themeColor="text1"/>
          <w:sz w:val="22"/>
          <w:szCs w:val="22"/>
        </w:rPr>
        <w:t>７</w:t>
      </w:r>
      <w:r w:rsidRPr="00780D48">
        <w:rPr>
          <w:rFonts w:asciiTheme="minorEastAsia" w:eastAsiaTheme="minorEastAsia" w:hAnsiTheme="minorEastAsia" w:hint="eastAsia"/>
          <w:color w:val="000000" w:themeColor="text1"/>
          <w:sz w:val="22"/>
          <w:szCs w:val="22"/>
        </w:rPr>
        <w:t>年</w:t>
      </w:r>
      <w:bookmarkStart w:id="10" w:name="_Hlk189659287"/>
      <w:r w:rsidR="00992503">
        <w:rPr>
          <w:rFonts w:asciiTheme="minorEastAsia" w:eastAsiaTheme="minorEastAsia" w:hAnsiTheme="minorEastAsia" w:hint="eastAsia"/>
          <w:sz w:val="22"/>
          <w:szCs w:val="22"/>
        </w:rPr>
        <w:t>３月３日</w:t>
      </w:r>
      <w:r w:rsidR="00992503" w:rsidRPr="006C35CC">
        <w:rPr>
          <w:rFonts w:asciiTheme="minorEastAsia" w:eastAsiaTheme="minorEastAsia" w:hAnsiTheme="minorEastAsia" w:hint="eastAsia"/>
          <w:sz w:val="22"/>
          <w:szCs w:val="22"/>
        </w:rPr>
        <w:t>（</w:t>
      </w:r>
      <w:r w:rsidR="00992503">
        <w:rPr>
          <w:rFonts w:asciiTheme="minorEastAsia" w:eastAsiaTheme="minorEastAsia" w:hAnsiTheme="minorEastAsia" w:hint="eastAsia"/>
          <w:sz w:val="22"/>
          <w:szCs w:val="22"/>
        </w:rPr>
        <w:t>月</w:t>
      </w:r>
      <w:r w:rsidR="00992503" w:rsidRPr="006C35CC">
        <w:rPr>
          <w:rFonts w:asciiTheme="minorEastAsia" w:eastAsiaTheme="minorEastAsia" w:hAnsiTheme="minorEastAsia" w:hint="eastAsia"/>
          <w:sz w:val="22"/>
          <w:szCs w:val="22"/>
        </w:rPr>
        <w:t>）</w:t>
      </w:r>
      <w:bookmarkEnd w:id="10"/>
      <w:r w:rsidR="00F832C9" w:rsidRPr="00780D48">
        <w:rPr>
          <w:rFonts w:asciiTheme="minorEastAsia" w:eastAsiaTheme="minorEastAsia" w:hAnsiTheme="minorEastAsia" w:hint="eastAsia"/>
          <w:color w:val="000000" w:themeColor="text1"/>
          <w:sz w:val="22"/>
          <w:szCs w:val="22"/>
        </w:rPr>
        <w:t>午後５</w:t>
      </w:r>
      <w:r w:rsidR="00863DEF" w:rsidRPr="00780D48">
        <w:rPr>
          <w:rFonts w:asciiTheme="minorEastAsia" w:eastAsiaTheme="minorEastAsia" w:hAnsiTheme="minorEastAsia" w:hint="eastAsia"/>
          <w:color w:val="000000" w:themeColor="text1"/>
          <w:sz w:val="22"/>
          <w:szCs w:val="22"/>
        </w:rPr>
        <w:t>時</w:t>
      </w:r>
      <w:r w:rsidRPr="00780D48">
        <w:rPr>
          <w:rFonts w:asciiTheme="minorEastAsia" w:eastAsiaTheme="minorEastAsia" w:hAnsiTheme="minorEastAsia" w:hint="eastAsia"/>
          <w:color w:val="000000" w:themeColor="text1"/>
          <w:sz w:val="22"/>
          <w:szCs w:val="22"/>
        </w:rPr>
        <w:t>まで</w:t>
      </w:r>
      <w:r w:rsidR="000E51B0" w:rsidRPr="00780D48">
        <w:rPr>
          <w:rFonts w:asciiTheme="minorEastAsia" w:eastAsiaTheme="minorEastAsia" w:hAnsiTheme="minorEastAsia" w:hint="eastAsia"/>
          <w:color w:val="000000" w:themeColor="text1"/>
          <w:sz w:val="22"/>
          <w:szCs w:val="22"/>
        </w:rPr>
        <w:t>（必着）</w:t>
      </w:r>
      <w:r w:rsidR="000B5BCF" w:rsidRPr="00780D48">
        <w:rPr>
          <w:rFonts w:asciiTheme="minorEastAsia" w:eastAsiaTheme="minorEastAsia" w:hAnsiTheme="minorEastAsia"/>
          <w:color w:val="000000" w:themeColor="text1"/>
          <w:sz w:val="22"/>
          <w:szCs w:val="22"/>
        </w:rPr>
        <w:br/>
      </w:r>
      <w:r w:rsidRPr="00780D48">
        <w:rPr>
          <w:rFonts w:asciiTheme="minorEastAsia" w:eastAsiaTheme="minorEastAsia" w:hAnsiTheme="minorEastAsia" w:hint="eastAsia"/>
          <w:color w:val="000000" w:themeColor="text1"/>
          <w:sz w:val="22"/>
          <w:szCs w:val="22"/>
        </w:rPr>
        <w:t>（土曜日、日曜日及び祝日を除く）</w:t>
      </w:r>
    </w:p>
    <w:p w14:paraId="10F1501B" w14:textId="733E528F" w:rsidR="00150814" w:rsidRPr="00780D48" w:rsidRDefault="005F662C" w:rsidP="00B1047D">
      <w:pPr>
        <w:pStyle w:val="a7"/>
        <w:numPr>
          <w:ilvl w:val="0"/>
          <w:numId w:val="11"/>
        </w:numPr>
        <w:spacing w:beforeLines="50" w:before="180"/>
        <w:ind w:leftChars="0" w:left="993" w:hanging="724"/>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申請受付時間</w:t>
      </w:r>
      <w:r w:rsidR="00150814" w:rsidRPr="00780D48">
        <w:rPr>
          <w:rFonts w:asciiTheme="minorEastAsia" w:eastAsiaTheme="minorEastAsia" w:hAnsiTheme="minorEastAsia"/>
          <w:color w:val="000000" w:themeColor="text1"/>
          <w:sz w:val="22"/>
          <w:szCs w:val="22"/>
        </w:rPr>
        <w:br/>
      </w:r>
      <w:r w:rsidRPr="00780D48">
        <w:rPr>
          <w:rFonts w:asciiTheme="minorEastAsia" w:eastAsiaTheme="minorEastAsia" w:hAnsiTheme="minorEastAsia" w:hint="eastAsia"/>
          <w:color w:val="000000" w:themeColor="text1"/>
          <w:sz w:val="22"/>
          <w:szCs w:val="22"/>
        </w:rPr>
        <w:t>午前</w:t>
      </w:r>
      <w:r w:rsidR="00044652" w:rsidRPr="00780D48">
        <w:rPr>
          <w:rFonts w:asciiTheme="minorEastAsia" w:eastAsiaTheme="minorEastAsia" w:hAnsiTheme="minorEastAsia" w:hint="eastAsia"/>
          <w:color w:val="000000" w:themeColor="text1"/>
          <w:sz w:val="22"/>
          <w:szCs w:val="22"/>
        </w:rPr>
        <w:t>９</w:t>
      </w:r>
      <w:r w:rsidRPr="00780D48">
        <w:rPr>
          <w:rFonts w:asciiTheme="minorEastAsia" w:eastAsiaTheme="minorEastAsia" w:hAnsiTheme="minorEastAsia" w:hint="eastAsia"/>
          <w:color w:val="000000" w:themeColor="text1"/>
          <w:sz w:val="22"/>
          <w:szCs w:val="22"/>
        </w:rPr>
        <w:t>時から午後</w:t>
      </w:r>
      <w:r w:rsidR="00044652" w:rsidRPr="00780D48">
        <w:rPr>
          <w:rFonts w:asciiTheme="minorEastAsia" w:eastAsiaTheme="minorEastAsia" w:hAnsiTheme="minorEastAsia" w:hint="eastAsia"/>
          <w:color w:val="000000" w:themeColor="text1"/>
          <w:sz w:val="22"/>
          <w:szCs w:val="22"/>
        </w:rPr>
        <w:t>５</w:t>
      </w:r>
      <w:r w:rsidRPr="00780D48">
        <w:rPr>
          <w:rFonts w:asciiTheme="minorEastAsia" w:eastAsiaTheme="minorEastAsia" w:hAnsiTheme="minorEastAsia" w:hint="eastAsia"/>
          <w:color w:val="000000" w:themeColor="text1"/>
          <w:sz w:val="22"/>
          <w:szCs w:val="22"/>
        </w:rPr>
        <w:t>時まで（正午から午後</w:t>
      </w:r>
      <w:r w:rsidR="00044652" w:rsidRPr="00780D48">
        <w:rPr>
          <w:rFonts w:asciiTheme="minorEastAsia" w:eastAsiaTheme="minorEastAsia" w:hAnsiTheme="minorEastAsia" w:hint="eastAsia"/>
          <w:color w:val="000000" w:themeColor="text1"/>
          <w:sz w:val="22"/>
          <w:szCs w:val="22"/>
        </w:rPr>
        <w:t>１</w:t>
      </w:r>
      <w:r w:rsidRPr="00780D48">
        <w:rPr>
          <w:rFonts w:asciiTheme="minorEastAsia" w:eastAsiaTheme="minorEastAsia" w:hAnsiTheme="minorEastAsia" w:hint="eastAsia"/>
          <w:color w:val="000000" w:themeColor="text1"/>
          <w:sz w:val="22"/>
          <w:szCs w:val="22"/>
        </w:rPr>
        <w:t>時までを除く）</w:t>
      </w:r>
    </w:p>
    <w:p w14:paraId="75FF88EB" w14:textId="77777777" w:rsidR="00BA688E" w:rsidRPr="00780D48" w:rsidRDefault="005F662C" w:rsidP="00B1047D">
      <w:pPr>
        <w:pStyle w:val="a7"/>
        <w:numPr>
          <w:ilvl w:val="0"/>
          <w:numId w:val="11"/>
        </w:numPr>
        <w:spacing w:beforeLines="50" w:before="180"/>
        <w:ind w:leftChars="0" w:left="784" w:hanging="515"/>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申請に関する留意点</w:t>
      </w:r>
    </w:p>
    <w:p w14:paraId="2B3881D3" w14:textId="77777777" w:rsidR="00BA688E" w:rsidRPr="00780D48" w:rsidRDefault="00BA688E" w:rsidP="006F1DDC">
      <w:pPr>
        <w:pStyle w:val="a7"/>
        <w:numPr>
          <w:ilvl w:val="0"/>
          <w:numId w:val="19"/>
        </w:numPr>
        <w:ind w:leftChars="0" w:left="925" w:hanging="233"/>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 xml:space="preserve">　</w:t>
      </w:r>
      <w:r w:rsidR="005F662C" w:rsidRPr="00780D48">
        <w:rPr>
          <w:rFonts w:asciiTheme="minorEastAsia" w:eastAsiaTheme="minorEastAsia" w:hAnsiTheme="minorEastAsia" w:hint="eastAsia"/>
          <w:color w:val="000000" w:themeColor="text1"/>
          <w:sz w:val="22"/>
          <w:szCs w:val="22"/>
        </w:rPr>
        <w:t>申請の際は、「</w:t>
      </w:r>
      <w:r w:rsidR="00150814" w:rsidRPr="00780D48">
        <w:rPr>
          <w:rFonts w:asciiTheme="minorEastAsia" w:eastAsiaTheme="minorEastAsia" w:hAnsiTheme="minorEastAsia" w:hint="eastAsia"/>
          <w:color w:val="000000" w:themeColor="text1"/>
          <w:sz w:val="22"/>
          <w:szCs w:val="22"/>
        </w:rPr>
        <w:t>教育旅行誘致事業</w:t>
      </w:r>
      <w:r w:rsidR="00ED485F" w:rsidRPr="00780D48">
        <w:rPr>
          <w:rFonts w:asciiTheme="minorEastAsia" w:eastAsiaTheme="minorEastAsia" w:hAnsiTheme="minorEastAsia" w:hint="eastAsia"/>
          <w:color w:val="000000" w:themeColor="text1"/>
          <w:sz w:val="22"/>
          <w:szCs w:val="22"/>
        </w:rPr>
        <w:t>業務委託</w:t>
      </w:r>
      <w:r w:rsidR="007513ED" w:rsidRPr="00780D48">
        <w:rPr>
          <w:rFonts w:asciiTheme="minorEastAsia" w:eastAsiaTheme="minorEastAsia" w:hAnsiTheme="minorEastAsia" w:hint="eastAsia"/>
          <w:color w:val="000000" w:themeColor="text1"/>
          <w:sz w:val="22"/>
          <w:szCs w:val="22"/>
        </w:rPr>
        <w:t>プロ</w:t>
      </w:r>
      <w:r w:rsidR="00044652" w:rsidRPr="00780D48">
        <w:rPr>
          <w:rFonts w:asciiTheme="minorEastAsia" w:eastAsiaTheme="minorEastAsia" w:hAnsiTheme="minorEastAsia" w:hint="eastAsia"/>
          <w:color w:val="000000" w:themeColor="text1"/>
          <w:sz w:val="22"/>
          <w:szCs w:val="22"/>
        </w:rPr>
        <w:t>ポーザル</w:t>
      </w:r>
      <w:r w:rsidR="005F662C" w:rsidRPr="00780D48">
        <w:rPr>
          <w:rFonts w:asciiTheme="minorEastAsia" w:eastAsiaTheme="minorEastAsia" w:hAnsiTheme="minorEastAsia" w:hint="eastAsia"/>
          <w:color w:val="000000" w:themeColor="text1"/>
          <w:sz w:val="22"/>
          <w:szCs w:val="22"/>
        </w:rPr>
        <w:t>」に関する申請書提出である旨を</w:t>
      </w:r>
      <w:r w:rsidR="00150814" w:rsidRPr="00780D48">
        <w:rPr>
          <w:rFonts w:asciiTheme="minorEastAsia" w:eastAsiaTheme="minorEastAsia" w:hAnsiTheme="minorEastAsia" w:hint="eastAsia"/>
          <w:color w:val="000000" w:themeColor="text1"/>
          <w:sz w:val="22"/>
          <w:szCs w:val="22"/>
        </w:rPr>
        <w:t>明記する</w:t>
      </w:r>
      <w:r w:rsidR="005F662C" w:rsidRPr="00780D48">
        <w:rPr>
          <w:rFonts w:asciiTheme="minorEastAsia" w:eastAsiaTheme="minorEastAsia" w:hAnsiTheme="minorEastAsia" w:hint="eastAsia"/>
          <w:color w:val="000000" w:themeColor="text1"/>
          <w:sz w:val="22"/>
          <w:szCs w:val="22"/>
        </w:rPr>
        <w:t>こと。</w:t>
      </w:r>
    </w:p>
    <w:p w14:paraId="474DA4F0" w14:textId="77777777" w:rsidR="00BA688E" w:rsidRPr="00780D48" w:rsidRDefault="00BA688E" w:rsidP="006F1DDC">
      <w:pPr>
        <w:pStyle w:val="a7"/>
        <w:numPr>
          <w:ilvl w:val="0"/>
          <w:numId w:val="19"/>
        </w:numPr>
        <w:ind w:leftChars="0" w:left="925" w:hanging="233"/>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 xml:space="preserve">　本プロポーザル参加に係る入札参加資格申請については、市外事業者も（２）申請受付期間に限り受け付ける。</w:t>
      </w:r>
    </w:p>
    <w:p w14:paraId="40F669D8" w14:textId="08BD5E96" w:rsidR="00BA688E" w:rsidRPr="00780D48" w:rsidRDefault="00BA688E" w:rsidP="00BA688E">
      <w:pPr>
        <w:pStyle w:val="a7"/>
        <w:numPr>
          <w:ilvl w:val="0"/>
          <w:numId w:val="19"/>
        </w:numPr>
        <w:spacing w:afterLines="50" w:after="180"/>
        <w:ind w:leftChars="0" w:left="924" w:hanging="232"/>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 xml:space="preserve">　実績については、申請書提出日を基準日として作成すること。</w:t>
      </w:r>
    </w:p>
    <w:p w14:paraId="19A5E7BE" w14:textId="4EDB5CB1" w:rsidR="001235A9" w:rsidRPr="00780D48" w:rsidRDefault="00150814" w:rsidP="00B1047D">
      <w:pPr>
        <w:pStyle w:val="a7"/>
        <w:numPr>
          <w:ilvl w:val="0"/>
          <w:numId w:val="11"/>
        </w:numPr>
        <w:spacing w:beforeLines="50" w:before="180"/>
        <w:ind w:leftChars="0" w:left="993" w:hanging="726"/>
        <w:rPr>
          <w:rFonts w:asciiTheme="minorEastAsia" w:eastAsiaTheme="minorEastAsia" w:hAnsiTheme="minorEastAsia"/>
          <w:color w:val="000000" w:themeColor="text1"/>
          <w:sz w:val="22"/>
          <w:szCs w:val="22"/>
        </w:rPr>
      </w:pPr>
      <w:r w:rsidRPr="00780D48">
        <w:rPr>
          <w:rFonts w:asciiTheme="minorEastAsia" w:eastAsiaTheme="minorEastAsia" w:hAnsiTheme="minorEastAsia" w:hint="eastAsia"/>
          <w:color w:val="000000" w:themeColor="text1"/>
          <w:sz w:val="22"/>
          <w:szCs w:val="22"/>
        </w:rPr>
        <w:t>提出先</w:t>
      </w:r>
      <w:r w:rsidR="005F662C" w:rsidRPr="00780D48">
        <w:rPr>
          <w:rFonts w:asciiTheme="minorEastAsia" w:eastAsiaTheme="minorEastAsia" w:hAnsiTheme="minorEastAsia" w:hint="eastAsia"/>
          <w:color w:val="000000" w:themeColor="text1"/>
          <w:sz w:val="22"/>
          <w:szCs w:val="22"/>
        </w:rPr>
        <w:t>及び問合せ先</w:t>
      </w:r>
      <w:r w:rsidRPr="00780D48">
        <w:rPr>
          <w:rFonts w:asciiTheme="minorEastAsia" w:eastAsiaTheme="minorEastAsia" w:hAnsiTheme="minorEastAsia"/>
          <w:color w:val="000000" w:themeColor="text1"/>
          <w:sz w:val="22"/>
          <w:szCs w:val="22"/>
        </w:rPr>
        <w:br/>
      </w:r>
      <w:r w:rsidR="005F662C" w:rsidRPr="00780D48">
        <w:rPr>
          <w:rFonts w:asciiTheme="minorEastAsia" w:eastAsiaTheme="minorEastAsia" w:hAnsiTheme="minorEastAsia" w:hint="eastAsia"/>
          <w:color w:val="000000" w:themeColor="text1"/>
          <w:sz w:val="22"/>
          <w:szCs w:val="22"/>
        </w:rPr>
        <w:t>〒</w:t>
      </w:r>
      <w:r w:rsidRPr="00780D48">
        <w:rPr>
          <w:rFonts w:asciiTheme="minorEastAsia" w:eastAsiaTheme="minorEastAsia" w:hAnsiTheme="minorEastAsia" w:hint="eastAsia"/>
          <w:color w:val="000000" w:themeColor="text1"/>
          <w:sz w:val="22"/>
          <w:szCs w:val="22"/>
        </w:rPr>
        <w:t>９７５－８６８６</w:t>
      </w:r>
      <w:r w:rsidR="005F662C" w:rsidRPr="00780D48">
        <w:rPr>
          <w:rFonts w:asciiTheme="minorEastAsia" w:eastAsiaTheme="minorEastAsia" w:hAnsiTheme="minorEastAsia" w:hint="eastAsia"/>
          <w:color w:val="000000" w:themeColor="text1"/>
          <w:sz w:val="22"/>
          <w:szCs w:val="22"/>
        </w:rPr>
        <w:t xml:space="preserve">　福島県南相馬市原町区本町二丁目２７番地</w:t>
      </w:r>
      <w:r w:rsidRPr="00780D48">
        <w:rPr>
          <w:rFonts w:asciiTheme="minorEastAsia" w:eastAsiaTheme="minorEastAsia" w:hAnsiTheme="minorEastAsia"/>
          <w:color w:val="000000" w:themeColor="text1"/>
          <w:sz w:val="22"/>
          <w:szCs w:val="22"/>
        </w:rPr>
        <w:br/>
      </w:r>
      <w:r w:rsidR="00BA7240" w:rsidRPr="00780D48">
        <w:rPr>
          <w:rFonts w:asciiTheme="minorEastAsia" w:eastAsiaTheme="minorEastAsia" w:hAnsiTheme="minorEastAsia" w:hint="eastAsia"/>
          <w:color w:val="000000" w:themeColor="text1"/>
          <w:sz w:val="22"/>
          <w:szCs w:val="22"/>
        </w:rPr>
        <w:t>南</w:t>
      </w:r>
      <w:r w:rsidR="00E103E8" w:rsidRPr="00780D48">
        <w:rPr>
          <w:rFonts w:asciiTheme="minorEastAsia" w:eastAsiaTheme="minorEastAsia" w:hAnsiTheme="minorEastAsia" w:hint="eastAsia"/>
          <w:color w:val="000000" w:themeColor="text1"/>
          <w:sz w:val="22"/>
          <w:szCs w:val="22"/>
        </w:rPr>
        <w:t>相馬市総務部財政課</w:t>
      </w:r>
      <w:r w:rsidR="005F662C" w:rsidRPr="00780D48">
        <w:rPr>
          <w:rFonts w:asciiTheme="minorEastAsia" w:eastAsiaTheme="minorEastAsia" w:hAnsiTheme="minorEastAsia" w:hint="eastAsia"/>
          <w:color w:val="000000" w:themeColor="text1"/>
          <w:sz w:val="22"/>
          <w:szCs w:val="22"/>
        </w:rPr>
        <w:t>契約係（南相馬市役所本庁舎</w:t>
      </w:r>
      <w:r w:rsidRPr="00780D48">
        <w:rPr>
          <w:rFonts w:asciiTheme="minorEastAsia" w:eastAsiaTheme="minorEastAsia" w:hAnsiTheme="minorEastAsia" w:hint="eastAsia"/>
          <w:color w:val="000000" w:themeColor="text1"/>
          <w:sz w:val="22"/>
          <w:szCs w:val="22"/>
        </w:rPr>
        <w:t>３</w:t>
      </w:r>
      <w:r w:rsidR="005F662C" w:rsidRPr="00780D48">
        <w:rPr>
          <w:rFonts w:asciiTheme="minorEastAsia" w:eastAsiaTheme="minorEastAsia" w:hAnsiTheme="minorEastAsia" w:hint="eastAsia"/>
          <w:color w:val="000000" w:themeColor="text1"/>
          <w:sz w:val="22"/>
          <w:szCs w:val="22"/>
        </w:rPr>
        <w:t>階）</w:t>
      </w:r>
      <w:r w:rsidRPr="00780D48">
        <w:rPr>
          <w:rFonts w:asciiTheme="minorEastAsia" w:eastAsiaTheme="minorEastAsia" w:hAnsiTheme="minorEastAsia"/>
          <w:color w:val="000000" w:themeColor="text1"/>
          <w:sz w:val="22"/>
          <w:szCs w:val="22"/>
        </w:rPr>
        <w:br/>
      </w:r>
      <w:r w:rsidRPr="00780D48">
        <w:rPr>
          <w:rFonts w:asciiTheme="minorEastAsia" w:eastAsiaTheme="minorEastAsia" w:hAnsiTheme="minorEastAsia" w:hint="eastAsia"/>
          <w:color w:val="000000" w:themeColor="text1"/>
          <w:sz w:val="22"/>
          <w:szCs w:val="22"/>
        </w:rPr>
        <w:t>ＴＥＬ</w:t>
      </w:r>
      <w:r w:rsidR="005F662C" w:rsidRPr="00780D48">
        <w:rPr>
          <w:rFonts w:asciiTheme="minorEastAsia" w:eastAsiaTheme="minorEastAsia" w:hAnsiTheme="minorEastAsia" w:hint="eastAsia"/>
          <w:color w:val="000000" w:themeColor="text1"/>
          <w:sz w:val="22"/>
          <w:szCs w:val="22"/>
        </w:rPr>
        <w:t>：</w:t>
      </w:r>
      <w:r w:rsidRPr="00780D48">
        <w:rPr>
          <w:rFonts w:asciiTheme="minorEastAsia" w:eastAsiaTheme="minorEastAsia" w:hAnsiTheme="minorEastAsia" w:hint="eastAsia"/>
          <w:color w:val="000000" w:themeColor="text1"/>
          <w:sz w:val="22"/>
          <w:szCs w:val="22"/>
        </w:rPr>
        <w:t>０２４４－２４－５２２５</w:t>
      </w:r>
      <w:r w:rsidR="005F662C" w:rsidRPr="00780D48">
        <w:rPr>
          <w:rFonts w:asciiTheme="minorEastAsia" w:eastAsiaTheme="minorEastAsia" w:hAnsiTheme="minorEastAsia" w:hint="eastAsia"/>
          <w:color w:val="000000" w:themeColor="text1"/>
          <w:sz w:val="22"/>
          <w:szCs w:val="22"/>
        </w:rPr>
        <w:t xml:space="preserve">　</w:t>
      </w:r>
      <w:r w:rsidRPr="00780D48">
        <w:rPr>
          <w:rFonts w:asciiTheme="minorEastAsia" w:eastAsiaTheme="minorEastAsia" w:hAnsiTheme="minorEastAsia" w:hint="eastAsia"/>
          <w:color w:val="000000" w:themeColor="text1"/>
          <w:sz w:val="22"/>
          <w:szCs w:val="22"/>
        </w:rPr>
        <w:t>ＦＡＸ</w:t>
      </w:r>
      <w:r w:rsidR="005F662C" w:rsidRPr="00780D48">
        <w:rPr>
          <w:rFonts w:asciiTheme="minorEastAsia" w:eastAsiaTheme="minorEastAsia" w:hAnsiTheme="minorEastAsia" w:hint="eastAsia"/>
          <w:color w:val="000000" w:themeColor="text1"/>
          <w:sz w:val="22"/>
          <w:szCs w:val="22"/>
        </w:rPr>
        <w:t>：</w:t>
      </w:r>
      <w:r w:rsidRPr="00780D48">
        <w:rPr>
          <w:rFonts w:asciiTheme="minorEastAsia" w:eastAsiaTheme="minorEastAsia" w:hAnsiTheme="minorEastAsia" w:hint="eastAsia"/>
          <w:color w:val="000000" w:themeColor="text1"/>
          <w:sz w:val="22"/>
          <w:szCs w:val="22"/>
        </w:rPr>
        <w:t>０２４４－２４－５２１４</w:t>
      </w:r>
    </w:p>
    <w:sectPr w:rsidR="001235A9" w:rsidRPr="00780D48" w:rsidSect="009C1720">
      <w:footerReference w:type="default" r:id="rId9"/>
      <w:pgSz w:w="11906" w:h="16838" w:code="9"/>
      <w:pgMar w:top="1701" w:right="1701" w:bottom="1560"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F50F6" w14:textId="77777777" w:rsidR="00A20258" w:rsidRDefault="00A20258" w:rsidP="000C03D1">
      <w:r>
        <w:separator/>
      </w:r>
    </w:p>
  </w:endnote>
  <w:endnote w:type="continuationSeparator" w:id="0">
    <w:p w14:paraId="43798D5A" w14:textId="77777777" w:rsidR="00A20258" w:rsidRDefault="00A20258" w:rsidP="000C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606155"/>
      <w:docPartObj>
        <w:docPartGallery w:val="Page Numbers (Bottom of Page)"/>
        <w:docPartUnique/>
      </w:docPartObj>
    </w:sdtPr>
    <w:sdtEndPr/>
    <w:sdtContent>
      <w:p w14:paraId="0A11D54E" w14:textId="5EFE067F" w:rsidR="00A20258" w:rsidRDefault="00A20258" w:rsidP="006F1DDC">
        <w:pPr>
          <w:pStyle w:val="a5"/>
          <w:jc w:val="center"/>
        </w:pPr>
        <w:r>
          <w:fldChar w:fldCharType="begin"/>
        </w:r>
        <w:r>
          <w:instrText>PAGE   \* MERGEFORMAT</w:instrText>
        </w:r>
        <w:r>
          <w:fldChar w:fldCharType="separate"/>
        </w:r>
        <w:r w:rsidR="003370E8" w:rsidRPr="003370E8">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450B0" w14:textId="77777777" w:rsidR="00A20258" w:rsidRDefault="00A20258" w:rsidP="000C03D1">
      <w:r>
        <w:separator/>
      </w:r>
    </w:p>
  </w:footnote>
  <w:footnote w:type="continuationSeparator" w:id="0">
    <w:p w14:paraId="3A5E55C1" w14:textId="77777777" w:rsidR="00A20258" w:rsidRDefault="00A20258" w:rsidP="000C0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A41"/>
    <w:multiLevelType w:val="hybridMultilevel"/>
    <w:tmpl w:val="3466AF98"/>
    <w:lvl w:ilvl="0" w:tplc="9D3C74F8">
      <w:start w:val="1"/>
      <w:numFmt w:val="decimalEnclosedCircle"/>
      <w:lvlText w:val="%1"/>
      <w:lvlJc w:val="left"/>
      <w:pPr>
        <w:ind w:left="440" w:hanging="440"/>
      </w:pPr>
      <w:rPr>
        <w:rFonts w:hint="eastAsia"/>
      </w:rPr>
    </w:lvl>
    <w:lvl w:ilvl="1" w:tplc="04090017" w:tentative="1">
      <w:start w:val="1"/>
      <w:numFmt w:val="aiueoFullWidth"/>
      <w:lvlText w:val="(%2)"/>
      <w:lvlJc w:val="left"/>
      <w:pPr>
        <w:ind w:left="1149" w:hanging="440"/>
      </w:pPr>
    </w:lvl>
    <w:lvl w:ilvl="2" w:tplc="04090011" w:tentative="1">
      <w:start w:val="1"/>
      <w:numFmt w:val="decimalEnclosedCircle"/>
      <w:lvlText w:val="%3"/>
      <w:lvlJc w:val="left"/>
      <w:pPr>
        <w:ind w:left="1589" w:hanging="440"/>
      </w:pPr>
    </w:lvl>
    <w:lvl w:ilvl="3" w:tplc="0409000F" w:tentative="1">
      <w:start w:val="1"/>
      <w:numFmt w:val="decimal"/>
      <w:lvlText w:val="%4."/>
      <w:lvlJc w:val="left"/>
      <w:pPr>
        <w:ind w:left="2029" w:hanging="440"/>
      </w:pPr>
    </w:lvl>
    <w:lvl w:ilvl="4" w:tplc="04090017" w:tentative="1">
      <w:start w:val="1"/>
      <w:numFmt w:val="aiueoFullWidth"/>
      <w:lvlText w:val="(%5)"/>
      <w:lvlJc w:val="left"/>
      <w:pPr>
        <w:ind w:left="2469" w:hanging="440"/>
      </w:pPr>
    </w:lvl>
    <w:lvl w:ilvl="5" w:tplc="04090011" w:tentative="1">
      <w:start w:val="1"/>
      <w:numFmt w:val="decimalEnclosedCircle"/>
      <w:lvlText w:val="%6"/>
      <w:lvlJc w:val="left"/>
      <w:pPr>
        <w:ind w:left="2909" w:hanging="440"/>
      </w:pPr>
    </w:lvl>
    <w:lvl w:ilvl="6" w:tplc="0409000F" w:tentative="1">
      <w:start w:val="1"/>
      <w:numFmt w:val="decimal"/>
      <w:lvlText w:val="%7."/>
      <w:lvlJc w:val="left"/>
      <w:pPr>
        <w:ind w:left="3349" w:hanging="440"/>
      </w:pPr>
    </w:lvl>
    <w:lvl w:ilvl="7" w:tplc="04090017" w:tentative="1">
      <w:start w:val="1"/>
      <w:numFmt w:val="aiueoFullWidth"/>
      <w:lvlText w:val="(%8)"/>
      <w:lvlJc w:val="left"/>
      <w:pPr>
        <w:ind w:left="3789" w:hanging="440"/>
      </w:pPr>
    </w:lvl>
    <w:lvl w:ilvl="8" w:tplc="04090011" w:tentative="1">
      <w:start w:val="1"/>
      <w:numFmt w:val="decimalEnclosedCircle"/>
      <w:lvlText w:val="%9"/>
      <w:lvlJc w:val="left"/>
      <w:pPr>
        <w:ind w:left="4229" w:hanging="440"/>
      </w:pPr>
    </w:lvl>
  </w:abstractNum>
  <w:abstractNum w:abstractNumId="1" w15:restartNumberingAfterBreak="0">
    <w:nsid w:val="015261FD"/>
    <w:multiLevelType w:val="hybridMultilevel"/>
    <w:tmpl w:val="AA2E1D16"/>
    <w:lvl w:ilvl="0" w:tplc="C2CE04F6">
      <w:start w:val="1"/>
      <w:numFmt w:val="decimalEnclosedCircle"/>
      <w:lvlText w:val="%1"/>
      <w:lvlJc w:val="left"/>
      <w:pPr>
        <w:ind w:left="397" w:hanging="397"/>
      </w:pPr>
      <w:rPr>
        <w:rFonts w:hint="eastAsia"/>
      </w:rPr>
    </w:lvl>
    <w:lvl w:ilvl="1" w:tplc="04090017" w:tentative="1">
      <w:start w:val="1"/>
      <w:numFmt w:val="aiueoFullWidth"/>
      <w:lvlText w:val="(%2)"/>
      <w:lvlJc w:val="left"/>
      <w:pPr>
        <w:ind w:left="1149" w:hanging="440"/>
      </w:pPr>
    </w:lvl>
    <w:lvl w:ilvl="2" w:tplc="04090011" w:tentative="1">
      <w:start w:val="1"/>
      <w:numFmt w:val="decimalEnclosedCircle"/>
      <w:lvlText w:val="%3"/>
      <w:lvlJc w:val="left"/>
      <w:pPr>
        <w:ind w:left="1589" w:hanging="440"/>
      </w:pPr>
    </w:lvl>
    <w:lvl w:ilvl="3" w:tplc="0409000F" w:tentative="1">
      <w:start w:val="1"/>
      <w:numFmt w:val="decimal"/>
      <w:lvlText w:val="%4."/>
      <w:lvlJc w:val="left"/>
      <w:pPr>
        <w:ind w:left="2029" w:hanging="440"/>
      </w:pPr>
    </w:lvl>
    <w:lvl w:ilvl="4" w:tplc="04090017" w:tentative="1">
      <w:start w:val="1"/>
      <w:numFmt w:val="aiueoFullWidth"/>
      <w:lvlText w:val="(%5)"/>
      <w:lvlJc w:val="left"/>
      <w:pPr>
        <w:ind w:left="2469" w:hanging="440"/>
      </w:pPr>
    </w:lvl>
    <w:lvl w:ilvl="5" w:tplc="04090011" w:tentative="1">
      <w:start w:val="1"/>
      <w:numFmt w:val="decimalEnclosedCircle"/>
      <w:lvlText w:val="%6"/>
      <w:lvlJc w:val="left"/>
      <w:pPr>
        <w:ind w:left="2909" w:hanging="440"/>
      </w:pPr>
    </w:lvl>
    <w:lvl w:ilvl="6" w:tplc="0409000F" w:tentative="1">
      <w:start w:val="1"/>
      <w:numFmt w:val="decimal"/>
      <w:lvlText w:val="%7."/>
      <w:lvlJc w:val="left"/>
      <w:pPr>
        <w:ind w:left="3349" w:hanging="440"/>
      </w:pPr>
    </w:lvl>
    <w:lvl w:ilvl="7" w:tplc="04090017" w:tentative="1">
      <w:start w:val="1"/>
      <w:numFmt w:val="aiueoFullWidth"/>
      <w:lvlText w:val="(%8)"/>
      <w:lvlJc w:val="left"/>
      <w:pPr>
        <w:ind w:left="3789" w:hanging="440"/>
      </w:pPr>
    </w:lvl>
    <w:lvl w:ilvl="8" w:tplc="04090011" w:tentative="1">
      <w:start w:val="1"/>
      <w:numFmt w:val="decimalEnclosedCircle"/>
      <w:lvlText w:val="%9"/>
      <w:lvlJc w:val="left"/>
      <w:pPr>
        <w:ind w:left="4229" w:hanging="440"/>
      </w:pPr>
    </w:lvl>
  </w:abstractNum>
  <w:abstractNum w:abstractNumId="2" w15:restartNumberingAfterBreak="0">
    <w:nsid w:val="09B7573B"/>
    <w:multiLevelType w:val="hybridMultilevel"/>
    <w:tmpl w:val="6B9216A0"/>
    <w:lvl w:ilvl="0" w:tplc="CE865F0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A581051"/>
    <w:multiLevelType w:val="hybridMultilevel"/>
    <w:tmpl w:val="03448566"/>
    <w:lvl w:ilvl="0" w:tplc="00C62E2A">
      <w:start w:val="1"/>
      <w:numFmt w:val="decimalFullWidth"/>
      <w:lvlText w:val="（%1）"/>
      <w:lvlJc w:val="left"/>
      <w:pPr>
        <w:tabs>
          <w:tab w:val="num" w:pos="397"/>
        </w:tabs>
        <w:ind w:left="397" w:hanging="397"/>
      </w:pPr>
      <w:rPr>
        <w:rFonts w:hint="eastAsia"/>
      </w:rPr>
    </w:lvl>
    <w:lvl w:ilvl="1" w:tplc="FAD0C268">
      <w:start w:val="1"/>
      <w:numFmt w:val="decimalEnclosedCircle"/>
      <w:lvlText w:val="%2"/>
      <w:lvlJc w:val="left"/>
      <w:pPr>
        <w:ind w:left="880" w:hanging="440"/>
      </w:pPr>
      <w:rPr>
        <w:color w:val="auto"/>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C7C269E"/>
    <w:multiLevelType w:val="hybridMultilevel"/>
    <w:tmpl w:val="A9E65B72"/>
    <w:lvl w:ilvl="0" w:tplc="7046A18A">
      <w:start w:val="1"/>
      <w:numFmt w:val="decimalFullWidth"/>
      <w:suff w:val="space"/>
      <w:lvlText w:val="（%1）"/>
      <w:lvlJc w:val="left"/>
      <w:pPr>
        <w:ind w:left="965" w:hanging="397"/>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CB7796C"/>
    <w:multiLevelType w:val="hybridMultilevel"/>
    <w:tmpl w:val="8FC27818"/>
    <w:lvl w:ilvl="0" w:tplc="C3BC8F22">
      <w:start w:val="1"/>
      <w:numFmt w:val="decimalFullWidth"/>
      <w:suff w:val="space"/>
      <w:lvlText w:val="（%1）"/>
      <w:lvlJc w:val="left"/>
      <w:pPr>
        <w:ind w:left="1150" w:hanging="440"/>
      </w:pPr>
      <w:rPr>
        <w:rFonts w:hint="eastAsia"/>
        <w:b w:val="0"/>
        <w:bCs w:val="0"/>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6" w15:restartNumberingAfterBreak="0">
    <w:nsid w:val="114A6E79"/>
    <w:multiLevelType w:val="hybridMultilevel"/>
    <w:tmpl w:val="90D24782"/>
    <w:lvl w:ilvl="0" w:tplc="B42221DC">
      <w:start w:val="1"/>
      <w:numFmt w:val="decimalFullWidth"/>
      <w:suff w:val="spac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8C33DC"/>
    <w:multiLevelType w:val="hybridMultilevel"/>
    <w:tmpl w:val="5FF821B0"/>
    <w:lvl w:ilvl="0" w:tplc="4516AB0A">
      <w:start w:val="1"/>
      <w:numFmt w:val="decimalFullWidth"/>
      <w:suff w:val="space"/>
      <w:lvlText w:val="（%1）"/>
      <w:lvlJc w:val="left"/>
      <w:pPr>
        <w:ind w:left="440" w:hanging="44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1F9F431C"/>
    <w:multiLevelType w:val="hybridMultilevel"/>
    <w:tmpl w:val="1ADCAF1A"/>
    <w:lvl w:ilvl="0" w:tplc="7A0A6C0E">
      <w:start w:val="1"/>
      <w:numFmt w:val="decimalFullWidth"/>
      <w:suff w:val="space"/>
      <w:lvlText w:val="（%1）"/>
      <w:lvlJc w:val="left"/>
      <w:pPr>
        <w:ind w:left="200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A3D16E8"/>
    <w:multiLevelType w:val="hybridMultilevel"/>
    <w:tmpl w:val="FB6AC61C"/>
    <w:lvl w:ilvl="0" w:tplc="E568765E">
      <w:start w:val="1"/>
      <w:numFmt w:val="decimalFullWidth"/>
      <w:suff w:val="space"/>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D986DE7"/>
    <w:multiLevelType w:val="hybridMultilevel"/>
    <w:tmpl w:val="5756E3C4"/>
    <w:lvl w:ilvl="0" w:tplc="C9E00E3E">
      <w:start w:val="1"/>
      <w:numFmt w:val="decimalFullWidth"/>
      <w:suff w:val="spac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FC42F9F"/>
    <w:multiLevelType w:val="hybridMultilevel"/>
    <w:tmpl w:val="2F1EE122"/>
    <w:lvl w:ilvl="0" w:tplc="CE865F0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EB561C6"/>
    <w:multiLevelType w:val="hybridMultilevel"/>
    <w:tmpl w:val="712631CC"/>
    <w:lvl w:ilvl="0" w:tplc="CAF6F374">
      <w:start w:val="1"/>
      <w:numFmt w:val="decimalFullWidth"/>
      <w:suff w:val="space"/>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6F61ABE"/>
    <w:multiLevelType w:val="hybridMultilevel"/>
    <w:tmpl w:val="12FEFFD2"/>
    <w:lvl w:ilvl="0" w:tplc="D504A804">
      <w:start w:val="1"/>
      <w:numFmt w:val="decimalFullWidth"/>
      <w:suff w:val="space"/>
      <w:lvlText w:val="（%1）"/>
      <w:lvlJc w:val="left"/>
      <w:pPr>
        <w:ind w:left="3942" w:hanging="397"/>
      </w:pPr>
      <w:rPr>
        <w:rFonts w:hint="eastAsia"/>
        <w:color w:val="auto"/>
      </w:rPr>
    </w:lvl>
    <w:lvl w:ilvl="1" w:tplc="04090017">
      <w:start w:val="1"/>
      <w:numFmt w:val="aiueoFullWidth"/>
      <w:lvlText w:val="(%2)"/>
      <w:lvlJc w:val="left"/>
      <w:pPr>
        <w:ind w:left="4425" w:hanging="440"/>
      </w:pPr>
    </w:lvl>
    <w:lvl w:ilvl="2" w:tplc="04090011" w:tentative="1">
      <w:start w:val="1"/>
      <w:numFmt w:val="decimalEnclosedCircle"/>
      <w:lvlText w:val="%3"/>
      <w:lvlJc w:val="left"/>
      <w:pPr>
        <w:ind w:left="4865" w:hanging="440"/>
      </w:pPr>
    </w:lvl>
    <w:lvl w:ilvl="3" w:tplc="0409000F" w:tentative="1">
      <w:start w:val="1"/>
      <w:numFmt w:val="decimal"/>
      <w:lvlText w:val="%4."/>
      <w:lvlJc w:val="left"/>
      <w:pPr>
        <w:ind w:left="5305" w:hanging="440"/>
      </w:pPr>
    </w:lvl>
    <w:lvl w:ilvl="4" w:tplc="04090017" w:tentative="1">
      <w:start w:val="1"/>
      <w:numFmt w:val="aiueoFullWidth"/>
      <w:lvlText w:val="(%5)"/>
      <w:lvlJc w:val="left"/>
      <w:pPr>
        <w:ind w:left="5745" w:hanging="440"/>
      </w:pPr>
    </w:lvl>
    <w:lvl w:ilvl="5" w:tplc="04090011" w:tentative="1">
      <w:start w:val="1"/>
      <w:numFmt w:val="decimalEnclosedCircle"/>
      <w:lvlText w:val="%6"/>
      <w:lvlJc w:val="left"/>
      <w:pPr>
        <w:ind w:left="6185" w:hanging="440"/>
      </w:pPr>
    </w:lvl>
    <w:lvl w:ilvl="6" w:tplc="0409000F" w:tentative="1">
      <w:start w:val="1"/>
      <w:numFmt w:val="decimal"/>
      <w:lvlText w:val="%7."/>
      <w:lvlJc w:val="left"/>
      <w:pPr>
        <w:ind w:left="6625" w:hanging="440"/>
      </w:pPr>
    </w:lvl>
    <w:lvl w:ilvl="7" w:tplc="04090017" w:tentative="1">
      <w:start w:val="1"/>
      <w:numFmt w:val="aiueoFullWidth"/>
      <w:lvlText w:val="(%8)"/>
      <w:lvlJc w:val="left"/>
      <w:pPr>
        <w:ind w:left="7065" w:hanging="440"/>
      </w:pPr>
    </w:lvl>
    <w:lvl w:ilvl="8" w:tplc="04090011" w:tentative="1">
      <w:start w:val="1"/>
      <w:numFmt w:val="decimalEnclosedCircle"/>
      <w:lvlText w:val="%9"/>
      <w:lvlJc w:val="left"/>
      <w:pPr>
        <w:ind w:left="7505" w:hanging="440"/>
      </w:pPr>
    </w:lvl>
  </w:abstractNum>
  <w:abstractNum w:abstractNumId="14" w15:restartNumberingAfterBreak="0">
    <w:nsid w:val="57680534"/>
    <w:multiLevelType w:val="hybridMultilevel"/>
    <w:tmpl w:val="6F3E178C"/>
    <w:lvl w:ilvl="0" w:tplc="2250AF86">
      <w:start w:val="1"/>
      <w:numFmt w:val="decimalFullWidth"/>
      <w:lvlText w:val="%1"/>
      <w:lvlJc w:val="left"/>
      <w:pPr>
        <w:ind w:left="284" w:hanging="284"/>
      </w:pPr>
      <w:rPr>
        <w:rFonts w:hint="eastAsia"/>
        <w:b/>
        <w:bCs/>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CBD0523"/>
    <w:multiLevelType w:val="hybridMultilevel"/>
    <w:tmpl w:val="D7FC6E98"/>
    <w:lvl w:ilvl="0" w:tplc="50820098">
      <w:start w:val="1"/>
      <w:numFmt w:val="decimalFullWidth"/>
      <w:suff w:val="space"/>
      <w:lvlText w:val="（%1）"/>
      <w:lvlJc w:val="left"/>
      <w:pPr>
        <w:ind w:left="397" w:hanging="397"/>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5A70145"/>
    <w:multiLevelType w:val="hybridMultilevel"/>
    <w:tmpl w:val="B50C2FE4"/>
    <w:lvl w:ilvl="0" w:tplc="F4AAC57E">
      <w:start w:val="1"/>
      <w:numFmt w:val="decimalEnclosedCircle"/>
      <w:lvlText w:val="%1"/>
      <w:lvlJc w:val="left"/>
      <w:pPr>
        <w:ind w:left="441" w:hanging="44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7" w15:restartNumberingAfterBreak="0">
    <w:nsid w:val="77636672"/>
    <w:multiLevelType w:val="hybridMultilevel"/>
    <w:tmpl w:val="7D3273F8"/>
    <w:lvl w:ilvl="0" w:tplc="62DE393E">
      <w:start w:val="1"/>
      <w:numFmt w:val="decimalEnclosedCircle"/>
      <w:lvlText w:val="%1"/>
      <w:lvlJc w:val="left"/>
      <w:pPr>
        <w:tabs>
          <w:tab w:val="num" w:pos="1281"/>
        </w:tabs>
        <w:ind w:left="1280" w:hanging="440"/>
      </w:pPr>
      <w:rPr>
        <w:rFonts w:hint="eastAsia"/>
      </w:rPr>
    </w:lvl>
    <w:lvl w:ilvl="1" w:tplc="04090017">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8" w15:restartNumberingAfterBreak="0">
    <w:nsid w:val="7A3F214D"/>
    <w:multiLevelType w:val="hybridMultilevel"/>
    <w:tmpl w:val="1BF2940C"/>
    <w:lvl w:ilvl="0" w:tplc="56D0F14C">
      <w:start w:val="1"/>
      <w:numFmt w:val="decimalFullWidth"/>
      <w:suff w:val="spac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9889520">
    <w:abstractNumId w:val="14"/>
  </w:num>
  <w:num w:numId="2" w16cid:durableId="1528593064">
    <w:abstractNumId w:val="13"/>
  </w:num>
  <w:num w:numId="3" w16cid:durableId="353581425">
    <w:abstractNumId w:val="15"/>
  </w:num>
  <w:num w:numId="4" w16cid:durableId="1614708727">
    <w:abstractNumId w:val="3"/>
  </w:num>
  <w:num w:numId="5" w16cid:durableId="295913092">
    <w:abstractNumId w:val="4"/>
  </w:num>
  <w:num w:numId="6" w16cid:durableId="756556378">
    <w:abstractNumId w:val="7"/>
  </w:num>
  <w:num w:numId="7" w16cid:durableId="415784281">
    <w:abstractNumId w:val="17"/>
  </w:num>
  <w:num w:numId="8" w16cid:durableId="418409741">
    <w:abstractNumId w:val="16"/>
  </w:num>
  <w:num w:numId="9" w16cid:durableId="1193692358">
    <w:abstractNumId w:val="8"/>
  </w:num>
  <w:num w:numId="10" w16cid:durableId="1327125753">
    <w:abstractNumId w:val="9"/>
  </w:num>
  <w:num w:numId="11" w16cid:durableId="1887640089">
    <w:abstractNumId w:val="18"/>
  </w:num>
  <w:num w:numId="12" w16cid:durableId="1910843592">
    <w:abstractNumId w:val="10"/>
  </w:num>
  <w:num w:numId="13" w16cid:durableId="794179665">
    <w:abstractNumId w:val="12"/>
  </w:num>
  <w:num w:numId="14" w16cid:durableId="1117066037">
    <w:abstractNumId w:val="6"/>
  </w:num>
  <w:num w:numId="15" w16cid:durableId="314073587">
    <w:abstractNumId w:val="1"/>
  </w:num>
  <w:num w:numId="16" w16cid:durableId="143552349">
    <w:abstractNumId w:val="5"/>
  </w:num>
  <w:num w:numId="17" w16cid:durableId="1553619721">
    <w:abstractNumId w:val="11"/>
  </w:num>
  <w:num w:numId="18" w16cid:durableId="1674142429">
    <w:abstractNumId w:val="2"/>
  </w:num>
  <w:num w:numId="19" w16cid:durableId="161344070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95"/>
    <w:rsid w:val="00001CBE"/>
    <w:rsid w:val="000058D0"/>
    <w:rsid w:val="000110A0"/>
    <w:rsid w:val="00022760"/>
    <w:rsid w:val="00024B4E"/>
    <w:rsid w:val="00025570"/>
    <w:rsid w:val="0002771D"/>
    <w:rsid w:val="00032C4F"/>
    <w:rsid w:val="00042181"/>
    <w:rsid w:val="00044652"/>
    <w:rsid w:val="000507B9"/>
    <w:rsid w:val="00052A2D"/>
    <w:rsid w:val="00055611"/>
    <w:rsid w:val="00060453"/>
    <w:rsid w:val="00061632"/>
    <w:rsid w:val="00062094"/>
    <w:rsid w:val="00065A54"/>
    <w:rsid w:val="00066753"/>
    <w:rsid w:val="0007315B"/>
    <w:rsid w:val="00074F18"/>
    <w:rsid w:val="000A13FD"/>
    <w:rsid w:val="000A5E3F"/>
    <w:rsid w:val="000B1D0B"/>
    <w:rsid w:val="000B3628"/>
    <w:rsid w:val="000B4C14"/>
    <w:rsid w:val="000B5BCF"/>
    <w:rsid w:val="000B6BE2"/>
    <w:rsid w:val="000B7C94"/>
    <w:rsid w:val="000C03D1"/>
    <w:rsid w:val="000C214A"/>
    <w:rsid w:val="000D35D8"/>
    <w:rsid w:val="000D720F"/>
    <w:rsid w:val="000E51B0"/>
    <w:rsid w:val="000E6432"/>
    <w:rsid w:val="000F689A"/>
    <w:rsid w:val="000F75DE"/>
    <w:rsid w:val="00100598"/>
    <w:rsid w:val="00101C98"/>
    <w:rsid w:val="001039F6"/>
    <w:rsid w:val="00107AB0"/>
    <w:rsid w:val="001104A9"/>
    <w:rsid w:val="00112ECC"/>
    <w:rsid w:val="0012232A"/>
    <w:rsid w:val="001233C6"/>
    <w:rsid w:val="001235A9"/>
    <w:rsid w:val="00123DC3"/>
    <w:rsid w:val="001245B1"/>
    <w:rsid w:val="001259F3"/>
    <w:rsid w:val="0013459B"/>
    <w:rsid w:val="001347AD"/>
    <w:rsid w:val="00137258"/>
    <w:rsid w:val="00141331"/>
    <w:rsid w:val="00150814"/>
    <w:rsid w:val="0015198C"/>
    <w:rsid w:val="00154A31"/>
    <w:rsid w:val="00154F01"/>
    <w:rsid w:val="001626E5"/>
    <w:rsid w:val="00164753"/>
    <w:rsid w:val="00165A8E"/>
    <w:rsid w:val="001732CA"/>
    <w:rsid w:val="001732D1"/>
    <w:rsid w:val="0017618D"/>
    <w:rsid w:val="00181B2F"/>
    <w:rsid w:val="00186169"/>
    <w:rsid w:val="0018650B"/>
    <w:rsid w:val="00187990"/>
    <w:rsid w:val="00196ED1"/>
    <w:rsid w:val="001A24B5"/>
    <w:rsid w:val="001A47F4"/>
    <w:rsid w:val="001A58C2"/>
    <w:rsid w:val="001A65F6"/>
    <w:rsid w:val="001A6FFF"/>
    <w:rsid w:val="001B1D3E"/>
    <w:rsid w:val="001C0125"/>
    <w:rsid w:val="001D4469"/>
    <w:rsid w:val="001D5AF0"/>
    <w:rsid w:val="001E0076"/>
    <w:rsid w:val="001E4AEF"/>
    <w:rsid w:val="001F10C3"/>
    <w:rsid w:val="001F1397"/>
    <w:rsid w:val="001F222C"/>
    <w:rsid w:val="001F576F"/>
    <w:rsid w:val="00205735"/>
    <w:rsid w:val="002145AF"/>
    <w:rsid w:val="00215C36"/>
    <w:rsid w:val="00221C09"/>
    <w:rsid w:val="00231F9C"/>
    <w:rsid w:val="00235E62"/>
    <w:rsid w:val="00240B02"/>
    <w:rsid w:val="00243C87"/>
    <w:rsid w:val="00245713"/>
    <w:rsid w:val="00250A9B"/>
    <w:rsid w:val="00253FD0"/>
    <w:rsid w:val="00255CCE"/>
    <w:rsid w:val="002617EC"/>
    <w:rsid w:val="00261843"/>
    <w:rsid w:val="00263EB7"/>
    <w:rsid w:val="00264060"/>
    <w:rsid w:val="00264A3F"/>
    <w:rsid w:val="00276B6E"/>
    <w:rsid w:val="00284800"/>
    <w:rsid w:val="0029479E"/>
    <w:rsid w:val="002A61D3"/>
    <w:rsid w:val="002B0A35"/>
    <w:rsid w:val="002B39C7"/>
    <w:rsid w:val="002B4157"/>
    <w:rsid w:val="002B4851"/>
    <w:rsid w:val="002B4D29"/>
    <w:rsid w:val="002B6B8D"/>
    <w:rsid w:val="002C4E1C"/>
    <w:rsid w:val="002C59F2"/>
    <w:rsid w:val="002C6799"/>
    <w:rsid w:val="002D3164"/>
    <w:rsid w:val="002E0A72"/>
    <w:rsid w:val="002E0CDA"/>
    <w:rsid w:val="002E1427"/>
    <w:rsid w:val="002F75F1"/>
    <w:rsid w:val="002F7BFF"/>
    <w:rsid w:val="0030646E"/>
    <w:rsid w:val="00310C12"/>
    <w:rsid w:val="00313337"/>
    <w:rsid w:val="0031449E"/>
    <w:rsid w:val="00314F66"/>
    <w:rsid w:val="003175E7"/>
    <w:rsid w:val="0032163D"/>
    <w:rsid w:val="00323E66"/>
    <w:rsid w:val="00324751"/>
    <w:rsid w:val="00326E65"/>
    <w:rsid w:val="00330526"/>
    <w:rsid w:val="0033068C"/>
    <w:rsid w:val="00331B26"/>
    <w:rsid w:val="003350B6"/>
    <w:rsid w:val="003370E8"/>
    <w:rsid w:val="00341301"/>
    <w:rsid w:val="0034375E"/>
    <w:rsid w:val="003446ED"/>
    <w:rsid w:val="00347249"/>
    <w:rsid w:val="00351320"/>
    <w:rsid w:val="00351D82"/>
    <w:rsid w:val="0036291A"/>
    <w:rsid w:val="00363C8B"/>
    <w:rsid w:val="00365CAE"/>
    <w:rsid w:val="0037030C"/>
    <w:rsid w:val="00372EB2"/>
    <w:rsid w:val="003756A4"/>
    <w:rsid w:val="00382604"/>
    <w:rsid w:val="003831E1"/>
    <w:rsid w:val="00395D66"/>
    <w:rsid w:val="003A3E7A"/>
    <w:rsid w:val="003A7431"/>
    <w:rsid w:val="003B0DFD"/>
    <w:rsid w:val="003B3F5B"/>
    <w:rsid w:val="003D0206"/>
    <w:rsid w:val="003D1985"/>
    <w:rsid w:val="003D7401"/>
    <w:rsid w:val="003D77DB"/>
    <w:rsid w:val="003E1BC6"/>
    <w:rsid w:val="003E63C6"/>
    <w:rsid w:val="003E6E26"/>
    <w:rsid w:val="003F1355"/>
    <w:rsid w:val="003F49C8"/>
    <w:rsid w:val="00402F12"/>
    <w:rsid w:val="00405ACC"/>
    <w:rsid w:val="00406AA2"/>
    <w:rsid w:val="00407937"/>
    <w:rsid w:val="0042103E"/>
    <w:rsid w:val="00422374"/>
    <w:rsid w:val="004238C6"/>
    <w:rsid w:val="00423C77"/>
    <w:rsid w:val="0042588C"/>
    <w:rsid w:val="004276E1"/>
    <w:rsid w:val="00430726"/>
    <w:rsid w:val="00441F84"/>
    <w:rsid w:val="0044542F"/>
    <w:rsid w:val="00445770"/>
    <w:rsid w:val="00447BE0"/>
    <w:rsid w:val="00455A7C"/>
    <w:rsid w:val="00456F58"/>
    <w:rsid w:val="00471976"/>
    <w:rsid w:val="0048006B"/>
    <w:rsid w:val="00480B26"/>
    <w:rsid w:val="00490D14"/>
    <w:rsid w:val="004948E8"/>
    <w:rsid w:val="00495383"/>
    <w:rsid w:val="004972E1"/>
    <w:rsid w:val="004A1347"/>
    <w:rsid w:val="004A1F36"/>
    <w:rsid w:val="004A52BB"/>
    <w:rsid w:val="004A5E91"/>
    <w:rsid w:val="004B32E5"/>
    <w:rsid w:val="004C1F44"/>
    <w:rsid w:val="004C2738"/>
    <w:rsid w:val="004C5583"/>
    <w:rsid w:val="004C63F0"/>
    <w:rsid w:val="004D7565"/>
    <w:rsid w:val="004E056E"/>
    <w:rsid w:val="004E57F1"/>
    <w:rsid w:val="004F1A82"/>
    <w:rsid w:val="004F314D"/>
    <w:rsid w:val="00512F6D"/>
    <w:rsid w:val="005140D8"/>
    <w:rsid w:val="00525800"/>
    <w:rsid w:val="00526968"/>
    <w:rsid w:val="0053387A"/>
    <w:rsid w:val="0053521B"/>
    <w:rsid w:val="00535A60"/>
    <w:rsid w:val="00537F3F"/>
    <w:rsid w:val="00541071"/>
    <w:rsid w:val="00544620"/>
    <w:rsid w:val="0055387B"/>
    <w:rsid w:val="00557D42"/>
    <w:rsid w:val="00560B4D"/>
    <w:rsid w:val="00561ECF"/>
    <w:rsid w:val="005649DF"/>
    <w:rsid w:val="00565E87"/>
    <w:rsid w:val="0057042D"/>
    <w:rsid w:val="0057220E"/>
    <w:rsid w:val="0057245E"/>
    <w:rsid w:val="00585869"/>
    <w:rsid w:val="005977FD"/>
    <w:rsid w:val="005B05B9"/>
    <w:rsid w:val="005B3171"/>
    <w:rsid w:val="005B3BE9"/>
    <w:rsid w:val="005B47E1"/>
    <w:rsid w:val="005B56FE"/>
    <w:rsid w:val="005B72D4"/>
    <w:rsid w:val="005C2335"/>
    <w:rsid w:val="005C3058"/>
    <w:rsid w:val="005D3520"/>
    <w:rsid w:val="005D3F7A"/>
    <w:rsid w:val="005D4104"/>
    <w:rsid w:val="005E005C"/>
    <w:rsid w:val="005E006D"/>
    <w:rsid w:val="005E10C9"/>
    <w:rsid w:val="005E69F6"/>
    <w:rsid w:val="005E7578"/>
    <w:rsid w:val="005F469E"/>
    <w:rsid w:val="005F662C"/>
    <w:rsid w:val="0061127B"/>
    <w:rsid w:val="006245D0"/>
    <w:rsid w:val="006251CB"/>
    <w:rsid w:val="00630AFF"/>
    <w:rsid w:val="00650FFB"/>
    <w:rsid w:val="00654BBE"/>
    <w:rsid w:val="00656527"/>
    <w:rsid w:val="00657D90"/>
    <w:rsid w:val="00667387"/>
    <w:rsid w:val="006676D5"/>
    <w:rsid w:val="00672503"/>
    <w:rsid w:val="0068028A"/>
    <w:rsid w:val="00682385"/>
    <w:rsid w:val="00685EA6"/>
    <w:rsid w:val="00687196"/>
    <w:rsid w:val="00691772"/>
    <w:rsid w:val="00692AA2"/>
    <w:rsid w:val="00693567"/>
    <w:rsid w:val="00694B88"/>
    <w:rsid w:val="00694EB4"/>
    <w:rsid w:val="006A512B"/>
    <w:rsid w:val="006A5ADF"/>
    <w:rsid w:val="006A6B3B"/>
    <w:rsid w:val="006B6421"/>
    <w:rsid w:val="006C12C1"/>
    <w:rsid w:val="006C63D4"/>
    <w:rsid w:val="006D5B61"/>
    <w:rsid w:val="006E4DB0"/>
    <w:rsid w:val="006E765B"/>
    <w:rsid w:val="006E7A1D"/>
    <w:rsid w:val="006F14C6"/>
    <w:rsid w:val="006F1DDC"/>
    <w:rsid w:val="006F4B1C"/>
    <w:rsid w:val="006F5693"/>
    <w:rsid w:val="007068B2"/>
    <w:rsid w:val="00711C6E"/>
    <w:rsid w:val="007133FD"/>
    <w:rsid w:val="00713A8E"/>
    <w:rsid w:val="00714EDB"/>
    <w:rsid w:val="007169A3"/>
    <w:rsid w:val="00717AE8"/>
    <w:rsid w:val="00721CCC"/>
    <w:rsid w:val="00725040"/>
    <w:rsid w:val="00731105"/>
    <w:rsid w:val="00731326"/>
    <w:rsid w:val="007342F9"/>
    <w:rsid w:val="007343FF"/>
    <w:rsid w:val="00741291"/>
    <w:rsid w:val="00741CBA"/>
    <w:rsid w:val="00744B10"/>
    <w:rsid w:val="00745FA9"/>
    <w:rsid w:val="007513ED"/>
    <w:rsid w:val="00754CC0"/>
    <w:rsid w:val="00755A82"/>
    <w:rsid w:val="00757B5C"/>
    <w:rsid w:val="00774472"/>
    <w:rsid w:val="007801B5"/>
    <w:rsid w:val="00780D48"/>
    <w:rsid w:val="00783F81"/>
    <w:rsid w:val="00794C41"/>
    <w:rsid w:val="007A45D5"/>
    <w:rsid w:val="007B2144"/>
    <w:rsid w:val="007B735F"/>
    <w:rsid w:val="007D1A06"/>
    <w:rsid w:val="007E517C"/>
    <w:rsid w:val="007E5CD1"/>
    <w:rsid w:val="007F46CD"/>
    <w:rsid w:val="00800C21"/>
    <w:rsid w:val="00807697"/>
    <w:rsid w:val="0082089D"/>
    <w:rsid w:val="00830CC0"/>
    <w:rsid w:val="00832715"/>
    <w:rsid w:val="008336BE"/>
    <w:rsid w:val="00836549"/>
    <w:rsid w:val="008371BE"/>
    <w:rsid w:val="008424BB"/>
    <w:rsid w:val="00860322"/>
    <w:rsid w:val="00863DEF"/>
    <w:rsid w:val="00863F57"/>
    <w:rsid w:val="00865DF5"/>
    <w:rsid w:val="00867146"/>
    <w:rsid w:val="00871DD2"/>
    <w:rsid w:val="00873B4D"/>
    <w:rsid w:val="00874DB8"/>
    <w:rsid w:val="00874F2F"/>
    <w:rsid w:val="00880805"/>
    <w:rsid w:val="00882C41"/>
    <w:rsid w:val="00887138"/>
    <w:rsid w:val="0089258B"/>
    <w:rsid w:val="00895DDE"/>
    <w:rsid w:val="008968CC"/>
    <w:rsid w:val="008A3161"/>
    <w:rsid w:val="008A519B"/>
    <w:rsid w:val="008A5499"/>
    <w:rsid w:val="008A645F"/>
    <w:rsid w:val="008B1BEE"/>
    <w:rsid w:val="008B20A8"/>
    <w:rsid w:val="008B24E5"/>
    <w:rsid w:val="008B3AD5"/>
    <w:rsid w:val="008B3F26"/>
    <w:rsid w:val="008B4B8E"/>
    <w:rsid w:val="008B53A0"/>
    <w:rsid w:val="008B5B9C"/>
    <w:rsid w:val="008B6A18"/>
    <w:rsid w:val="008C06F5"/>
    <w:rsid w:val="008C0742"/>
    <w:rsid w:val="008C564A"/>
    <w:rsid w:val="008C7A8B"/>
    <w:rsid w:val="008D0CFA"/>
    <w:rsid w:val="008D416A"/>
    <w:rsid w:val="008D6C9F"/>
    <w:rsid w:val="008E6861"/>
    <w:rsid w:val="008F0272"/>
    <w:rsid w:val="008F1476"/>
    <w:rsid w:val="008F17D5"/>
    <w:rsid w:val="008F29FB"/>
    <w:rsid w:val="008F4CEA"/>
    <w:rsid w:val="008F555F"/>
    <w:rsid w:val="008F5C89"/>
    <w:rsid w:val="008F72B0"/>
    <w:rsid w:val="009007C7"/>
    <w:rsid w:val="00900C48"/>
    <w:rsid w:val="00906ECB"/>
    <w:rsid w:val="00910D95"/>
    <w:rsid w:val="00910E00"/>
    <w:rsid w:val="00911932"/>
    <w:rsid w:val="00917E49"/>
    <w:rsid w:val="00921691"/>
    <w:rsid w:val="00921B27"/>
    <w:rsid w:val="00933363"/>
    <w:rsid w:val="00935D8E"/>
    <w:rsid w:val="00937F79"/>
    <w:rsid w:val="009415C1"/>
    <w:rsid w:val="00945057"/>
    <w:rsid w:val="00955FC1"/>
    <w:rsid w:val="0095720D"/>
    <w:rsid w:val="00964868"/>
    <w:rsid w:val="009673C6"/>
    <w:rsid w:val="00970AA9"/>
    <w:rsid w:val="00971D38"/>
    <w:rsid w:val="00972B30"/>
    <w:rsid w:val="00981E12"/>
    <w:rsid w:val="0098246D"/>
    <w:rsid w:val="00986EA2"/>
    <w:rsid w:val="0098746D"/>
    <w:rsid w:val="0098794D"/>
    <w:rsid w:val="009924D9"/>
    <w:rsid w:val="00992503"/>
    <w:rsid w:val="00992995"/>
    <w:rsid w:val="009929A6"/>
    <w:rsid w:val="00995C25"/>
    <w:rsid w:val="00995FA9"/>
    <w:rsid w:val="009A08D0"/>
    <w:rsid w:val="009B1D22"/>
    <w:rsid w:val="009B66FA"/>
    <w:rsid w:val="009B6DB0"/>
    <w:rsid w:val="009C1720"/>
    <w:rsid w:val="009C6EE3"/>
    <w:rsid w:val="009D502F"/>
    <w:rsid w:val="009D5CC4"/>
    <w:rsid w:val="009D7ED4"/>
    <w:rsid w:val="009F1E21"/>
    <w:rsid w:val="009F3A0A"/>
    <w:rsid w:val="009F4EC9"/>
    <w:rsid w:val="00A01581"/>
    <w:rsid w:val="00A01DA9"/>
    <w:rsid w:val="00A022FB"/>
    <w:rsid w:val="00A0240B"/>
    <w:rsid w:val="00A035F1"/>
    <w:rsid w:val="00A063D3"/>
    <w:rsid w:val="00A06920"/>
    <w:rsid w:val="00A077D5"/>
    <w:rsid w:val="00A13390"/>
    <w:rsid w:val="00A1417C"/>
    <w:rsid w:val="00A14DD5"/>
    <w:rsid w:val="00A17FD0"/>
    <w:rsid w:val="00A20258"/>
    <w:rsid w:val="00A3099F"/>
    <w:rsid w:val="00A30FC4"/>
    <w:rsid w:val="00A37F12"/>
    <w:rsid w:val="00A51B08"/>
    <w:rsid w:val="00A56EE3"/>
    <w:rsid w:val="00A62E3A"/>
    <w:rsid w:val="00A63232"/>
    <w:rsid w:val="00A64268"/>
    <w:rsid w:val="00A745D5"/>
    <w:rsid w:val="00A77B70"/>
    <w:rsid w:val="00A82989"/>
    <w:rsid w:val="00A8306A"/>
    <w:rsid w:val="00A86A8D"/>
    <w:rsid w:val="00A9103A"/>
    <w:rsid w:val="00AA355D"/>
    <w:rsid w:val="00AB032C"/>
    <w:rsid w:val="00AB7D19"/>
    <w:rsid w:val="00AC7906"/>
    <w:rsid w:val="00AC79AE"/>
    <w:rsid w:val="00AD26B4"/>
    <w:rsid w:val="00AE6D06"/>
    <w:rsid w:val="00AF356C"/>
    <w:rsid w:val="00AF3D26"/>
    <w:rsid w:val="00AF46EB"/>
    <w:rsid w:val="00AF6AE9"/>
    <w:rsid w:val="00B01F9A"/>
    <w:rsid w:val="00B1047D"/>
    <w:rsid w:val="00B116F1"/>
    <w:rsid w:val="00B14BA1"/>
    <w:rsid w:val="00B23D92"/>
    <w:rsid w:val="00B37F7A"/>
    <w:rsid w:val="00B417C1"/>
    <w:rsid w:val="00B4399A"/>
    <w:rsid w:val="00B455CD"/>
    <w:rsid w:val="00B54E44"/>
    <w:rsid w:val="00B61354"/>
    <w:rsid w:val="00B6609F"/>
    <w:rsid w:val="00B678EC"/>
    <w:rsid w:val="00B82CB5"/>
    <w:rsid w:val="00B83309"/>
    <w:rsid w:val="00B85B3F"/>
    <w:rsid w:val="00B944A1"/>
    <w:rsid w:val="00BA688E"/>
    <w:rsid w:val="00BA7240"/>
    <w:rsid w:val="00BB1250"/>
    <w:rsid w:val="00BC7BDF"/>
    <w:rsid w:val="00BD4109"/>
    <w:rsid w:val="00BD4C25"/>
    <w:rsid w:val="00BD5E09"/>
    <w:rsid w:val="00BD64E3"/>
    <w:rsid w:val="00BE245C"/>
    <w:rsid w:val="00BE5344"/>
    <w:rsid w:val="00C01A44"/>
    <w:rsid w:val="00C0204D"/>
    <w:rsid w:val="00C02822"/>
    <w:rsid w:val="00C031CF"/>
    <w:rsid w:val="00C03262"/>
    <w:rsid w:val="00C0493D"/>
    <w:rsid w:val="00C04A1A"/>
    <w:rsid w:val="00C06861"/>
    <w:rsid w:val="00C07430"/>
    <w:rsid w:val="00C12831"/>
    <w:rsid w:val="00C17B90"/>
    <w:rsid w:val="00C26A15"/>
    <w:rsid w:val="00C27D7D"/>
    <w:rsid w:val="00C3200A"/>
    <w:rsid w:val="00C35CA5"/>
    <w:rsid w:val="00C4025F"/>
    <w:rsid w:val="00C42024"/>
    <w:rsid w:val="00C449EE"/>
    <w:rsid w:val="00C461BB"/>
    <w:rsid w:val="00C508A2"/>
    <w:rsid w:val="00C515A6"/>
    <w:rsid w:val="00C52B2C"/>
    <w:rsid w:val="00C53305"/>
    <w:rsid w:val="00C54DBE"/>
    <w:rsid w:val="00C559B3"/>
    <w:rsid w:val="00C55A2F"/>
    <w:rsid w:val="00C661BB"/>
    <w:rsid w:val="00C72943"/>
    <w:rsid w:val="00C75BA4"/>
    <w:rsid w:val="00C81050"/>
    <w:rsid w:val="00C90D85"/>
    <w:rsid w:val="00CA2A46"/>
    <w:rsid w:val="00CA3F0E"/>
    <w:rsid w:val="00CA5266"/>
    <w:rsid w:val="00CB07D6"/>
    <w:rsid w:val="00CB0C0A"/>
    <w:rsid w:val="00CB384A"/>
    <w:rsid w:val="00CB3909"/>
    <w:rsid w:val="00CC00FB"/>
    <w:rsid w:val="00CC26E0"/>
    <w:rsid w:val="00CC2919"/>
    <w:rsid w:val="00CC3DBB"/>
    <w:rsid w:val="00CD2A6F"/>
    <w:rsid w:val="00CF6484"/>
    <w:rsid w:val="00CF7017"/>
    <w:rsid w:val="00CF7207"/>
    <w:rsid w:val="00D00DC2"/>
    <w:rsid w:val="00D10198"/>
    <w:rsid w:val="00D13B91"/>
    <w:rsid w:val="00D145E8"/>
    <w:rsid w:val="00D17FAB"/>
    <w:rsid w:val="00D3306F"/>
    <w:rsid w:val="00D34A98"/>
    <w:rsid w:val="00D34FC7"/>
    <w:rsid w:val="00D363AB"/>
    <w:rsid w:val="00D41F9F"/>
    <w:rsid w:val="00D44774"/>
    <w:rsid w:val="00D452A3"/>
    <w:rsid w:val="00D46849"/>
    <w:rsid w:val="00D55DB9"/>
    <w:rsid w:val="00D56BB8"/>
    <w:rsid w:val="00D57C22"/>
    <w:rsid w:val="00D726A1"/>
    <w:rsid w:val="00D735A0"/>
    <w:rsid w:val="00D73909"/>
    <w:rsid w:val="00D76FC5"/>
    <w:rsid w:val="00D777A1"/>
    <w:rsid w:val="00D8096E"/>
    <w:rsid w:val="00D85F4B"/>
    <w:rsid w:val="00D9067F"/>
    <w:rsid w:val="00D93AD6"/>
    <w:rsid w:val="00DA092F"/>
    <w:rsid w:val="00DA54BD"/>
    <w:rsid w:val="00DA6EB8"/>
    <w:rsid w:val="00DB0D98"/>
    <w:rsid w:val="00DB22CC"/>
    <w:rsid w:val="00DC4E44"/>
    <w:rsid w:val="00DD15CB"/>
    <w:rsid w:val="00DD3835"/>
    <w:rsid w:val="00DD54EE"/>
    <w:rsid w:val="00DE14C5"/>
    <w:rsid w:val="00E00685"/>
    <w:rsid w:val="00E044BB"/>
    <w:rsid w:val="00E054B0"/>
    <w:rsid w:val="00E103E8"/>
    <w:rsid w:val="00E144CC"/>
    <w:rsid w:val="00E177A8"/>
    <w:rsid w:val="00E20245"/>
    <w:rsid w:val="00E25244"/>
    <w:rsid w:val="00E27050"/>
    <w:rsid w:val="00E27EB6"/>
    <w:rsid w:val="00E32CCF"/>
    <w:rsid w:val="00E357B1"/>
    <w:rsid w:val="00E40874"/>
    <w:rsid w:val="00E410DD"/>
    <w:rsid w:val="00E435F0"/>
    <w:rsid w:val="00E43B88"/>
    <w:rsid w:val="00E43F86"/>
    <w:rsid w:val="00E443FE"/>
    <w:rsid w:val="00E4551A"/>
    <w:rsid w:val="00E50A2C"/>
    <w:rsid w:val="00E55D42"/>
    <w:rsid w:val="00E561F8"/>
    <w:rsid w:val="00E5640E"/>
    <w:rsid w:val="00E77A08"/>
    <w:rsid w:val="00E91EF0"/>
    <w:rsid w:val="00E93E3B"/>
    <w:rsid w:val="00E945E5"/>
    <w:rsid w:val="00EA37F1"/>
    <w:rsid w:val="00EB04BB"/>
    <w:rsid w:val="00EB1D82"/>
    <w:rsid w:val="00EB23FD"/>
    <w:rsid w:val="00EC2E05"/>
    <w:rsid w:val="00EC36C2"/>
    <w:rsid w:val="00EC3A4C"/>
    <w:rsid w:val="00ED0B16"/>
    <w:rsid w:val="00ED485F"/>
    <w:rsid w:val="00EF1DD1"/>
    <w:rsid w:val="00EF3462"/>
    <w:rsid w:val="00EF37FA"/>
    <w:rsid w:val="00EF68B1"/>
    <w:rsid w:val="00F02C38"/>
    <w:rsid w:val="00F0382F"/>
    <w:rsid w:val="00F1083F"/>
    <w:rsid w:val="00F20A12"/>
    <w:rsid w:val="00F2120D"/>
    <w:rsid w:val="00F27EF1"/>
    <w:rsid w:val="00F32B00"/>
    <w:rsid w:val="00F32FB0"/>
    <w:rsid w:val="00F32FB2"/>
    <w:rsid w:val="00F42962"/>
    <w:rsid w:val="00F66889"/>
    <w:rsid w:val="00F679B6"/>
    <w:rsid w:val="00F75164"/>
    <w:rsid w:val="00F80623"/>
    <w:rsid w:val="00F832C9"/>
    <w:rsid w:val="00F83401"/>
    <w:rsid w:val="00F83CE3"/>
    <w:rsid w:val="00F865C9"/>
    <w:rsid w:val="00F902B5"/>
    <w:rsid w:val="00F93CE1"/>
    <w:rsid w:val="00F97D76"/>
    <w:rsid w:val="00FA1BE8"/>
    <w:rsid w:val="00FA26C0"/>
    <w:rsid w:val="00FA39A3"/>
    <w:rsid w:val="00FA6DF2"/>
    <w:rsid w:val="00FB3A38"/>
    <w:rsid w:val="00FB583D"/>
    <w:rsid w:val="00FB7652"/>
    <w:rsid w:val="00FB7D76"/>
    <w:rsid w:val="00FC045A"/>
    <w:rsid w:val="00FC2C74"/>
    <w:rsid w:val="00FC7A6A"/>
    <w:rsid w:val="00FD3B46"/>
    <w:rsid w:val="00FE1043"/>
    <w:rsid w:val="00FE1461"/>
    <w:rsid w:val="00FE41A0"/>
    <w:rsid w:val="00FE7A84"/>
    <w:rsid w:val="00FF2026"/>
    <w:rsid w:val="00FF49AB"/>
    <w:rsid w:val="00FF6378"/>
    <w:rsid w:val="00FF6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14:docId w14:val="7D2CA3E1"/>
  <w15:docId w15:val="{CB2A51BD-577A-4D4D-A6A6-D0DC8C71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3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3D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C03D1"/>
  </w:style>
  <w:style w:type="paragraph" w:styleId="a5">
    <w:name w:val="footer"/>
    <w:basedOn w:val="a"/>
    <w:link w:val="a6"/>
    <w:uiPriority w:val="99"/>
    <w:unhideWhenUsed/>
    <w:rsid w:val="000C03D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C03D1"/>
  </w:style>
  <w:style w:type="paragraph" w:styleId="a7">
    <w:name w:val="List Paragraph"/>
    <w:basedOn w:val="a"/>
    <w:uiPriority w:val="34"/>
    <w:qFormat/>
    <w:rsid w:val="000C03D1"/>
    <w:pPr>
      <w:ind w:leftChars="400" w:left="840"/>
    </w:pPr>
  </w:style>
  <w:style w:type="paragraph" w:customStyle="1" w:styleId="Default">
    <w:name w:val="Default"/>
    <w:rsid w:val="005E005C"/>
    <w:pPr>
      <w:widowControl w:val="0"/>
      <w:autoSpaceDE w:val="0"/>
      <w:autoSpaceDN w:val="0"/>
      <w:adjustRightInd w:val="0"/>
    </w:pPr>
    <w:rPr>
      <w:rFonts w:ascii="Century" w:eastAsia="ＭＳ 明朝" w:hAnsi="Century" w:cs="Century"/>
      <w:color w:val="000000"/>
      <w:kern w:val="0"/>
      <w:sz w:val="24"/>
      <w:szCs w:val="24"/>
    </w:rPr>
  </w:style>
  <w:style w:type="paragraph" w:styleId="a8">
    <w:name w:val="Balloon Text"/>
    <w:basedOn w:val="a"/>
    <w:link w:val="a9"/>
    <w:uiPriority w:val="99"/>
    <w:semiHidden/>
    <w:unhideWhenUsed/>
    <w:rsid w:val="00255C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5CCE"/>
    <w:rPr>
      <w:rFonts w:asciiTheme="majorHAnsi" w:eastAsiaTheme="majorEastAsia" w:hAnsiTheme="majorHAnsi" w:cstheme="majorBidi"/>
      <w:sz w:val="18"/>
      <w:szCs w:val="18"/>
    </w:rPr>
  </w:style>
  <w:style w:type="table" w:styleId="aa">
    <w:name w:val="Table Grid"/>
    <w:basedOn w:val="a1"/>
    <w:uiPriority w:val="59"/>
    <w:rsid w:val="00C81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039F6"/>
    <w:rPr>
      <w:strike w:val="0"/>
      <w:dstrike w:val="0"/>
      <w:color w:val="053FB3"/>
      <w:u w:val="none"/>
      <w:effect w:val="none"/>
    </w:rPr>
  </w:style>
  <w:style w:type="paragraph" w:styleId="HTML">
    <w:name w:val="HTML Preformatted"/>
    <w:basedOn w:val="a"/>
    <w:link w:val="HTML0"/>
    <w:uiPriority w:val="99"/>
    <w:semiHidden/>
    <w:unhideWhenUsed/>
    <w:rsid w:val="00693567"/>
    <w:rPr>
      <w:rFonts w:ascii="Courier New" w:hAnsi="Courier New" w:cs="Courier New"/>
      <w:sz w:val="20"/>
      <w:szCs w:val="20"/>
    </w:rPr>
  </w:style>
  <w:style w:type="character" w:customStyle="1" w:styleId="HTML0">
    <w:name w:val="HTML 書式付き (文字)"/>
    <w:basedOn w:val="a0"/>
    <w:link w:val="HTML"/>
    <w:uiPriority w:val="99"/>
    <w:semiHidden/>
    <w:rsid w:val="00693567"/>
    <w:rPr>
      <w:rFonts w:ascii="Courier New" w:eastAsia="ＭＳ 明朝" w:hAnsi="Courier New" w:cs="Courier New"/>
      <w:sz w:val="20"/>
      <w:szCs w:val="20"/>
    </w:rPr>
  </w:style>
  <w:style w:type="paragraph" w:styleId="ac">
    <w:name w:val="Closing"/>
    <w:basedOn w:val="a"/>
    <w:link w:val="ad"/>
    <w:rsid w:val="00101C98"/>
    <w:pPr>
      <w:jc w:val="right"/>
    </w:pPr>
    <w:rPr>
      <w:sz w:val="20"/>
      <w:szCs w:val="20"/>
    </w:rPr>
  </w:style>
  <w:style w:type="character" w:customStyle="1" w:styleId="ad">
    <w:name w:val="結語 (文字)"/>
    <w:basedOn w:val="a0"/>
    <w:link w:val="ac"/>
    <w:rsid w:val="00101C98"/>
    <w:rPr>
      <w:rFonts w:ascii="Century" w:eastAsia="ＭＳ 明朝" w:hAnsi="Century" w:cs="Times New Roman"/>
      <w:sz w:val="20"/>
      <w:szCs w:val="20"/>
    </w:rPr>
  </w:style>
  <w:style w:type="character" w:styleId="ae">
    <w:name w:val="Unresolved Mention"/>
    <w:basedOn w:val="a0"/>
    <w:uiPriority w:val="99"/>
    <w:semiHidden/>
    <w:unhideWhenUsed/>
    <w:rsid w:val="00A17FD0"/>
    <w:rPr>
      <w:color w:val="605E5C"/>
      <w:shd w:val="clear" w:color="auto" w:fill="E1DFDD"/>
    </w:rPr>
  </w:style>
  <w:style w:type="paragraph" w:styleId="af">
    <w:name w:val="Revision"/>
    <w:hidden/>
    <w:uiPriority w:val="99"/>
    <w:semiHidden/>
    <w:rsid w:val="0099250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617940">
      <w:bodyDiv w:val="1"/>
      <w:marLeft w:val="0"/>
      <w:marRight w:val="0"/>
      <w:marTop w:val="0"/>
      <w:marBottom w:val="0"/>
      <w:divBdr>
        <w:top w:val="none" w:sz="0" w:space="0" w:color="auto"/>
        <w:left w:val="none" w:sz="0" w:space="0" w:color="auto"/>
        <w:bottom w:val="none" w:sz="0" w:space="0" w:color="auto"/>
        <w:right w:val="none" w:sz="0" w:space="0" w:color="auto"/>
      </w:divBdr>
    </w:div>
    <w:div w:id="955255080">
      <w:bodyDiv w:val="1"/>
      <w:marLeft w:val="0"/>
      <w:marRight w:val="0"/>
      <w:marTop w:val="0"/>
      <w:marBottom w:val="0"/>
      <w:divBdr>
        <w:top w:val="none" w:sz="0" w:space="0" w:color="auto"/>
        <w:left w:val="none" w:sz="0" w:space="0" w:color="auto"/>
        <w:bottom w:val="none" w:sz="0" w:space="0" w:color="auto"/>
        <w:right w:val="none" w:sz="0" w:space="0" w:color="auto"/>
      </w:divBdr>
    </w:div>
    <w:div w:id="1042361990">
      <w:bodyDiv w:val="1"/>
      <w:marLeft w:val="0"/>
      <w:marRight w:val="0"/>
      <w:marTop w:val="0"/>
      <w:marBottom w:val="0"/>
      <w:divBdr>
        <w:top w:val="none" w:sz="0" w:space="0" w:color="auto"/>
        <w:left w:val="none" w:sz="0" w:space="0" w:color="auto"/>
        <w:bottom w:val="none" w:sz="0" w:space="0" w:color="auto"/>
        <w:right w:val="none" w:sz="0" w:space="0" w:color="auto"/>
      </w:divBdr>
      <w:divsChild>
        <w:div w:id="1955668802">
          <w:marLeft w:val="0"/>
          <w:marRight w:val="0"/>
          <w:marTop w:val="0"/>
          <w:marBottom w:val="0"/>
          <w:divBdr>
            <w:top w:val="none" w:sz="0" w:space="0" w:color="auto"/>
            <w:left w:val="none" w:sz="0" w:space="0" w:color="auto"/>
            <w:bottom w:val="none" w:sz="0" w:space="0" w:color="auto"/>
            <w:right w:val="none" w:sz="0" w:space="0" w:color="auto"/>
          </w:divBdr>
          <w:divsChild>
            <w:div w:id="1201092004">
              <w:marLeft w:val="0"/>
              <w:marRight w:val="0"/>
              <w:marTop w:val="0"/>
              <w:marBottom w:val="0"/>
              <w:divBdr>
                <w:top w:val="none" w:sz="0" w:space="0" w:color="auto"/>
                <w:left w:val="none" w:sz="0" w:space="0" w:color="auto"/>
                <w:bottom w:val="none" w:sz="0" w:space="0" w:color="auto"/>
                <w:right w:val="none" w:sz="0" w:space="0" w:color="auto"/>
              </w:divBdr>
              <w:divsChild>
                <w:div w:id="45180070">
                  <w:marLeft w:val="0"/>
                  <w:marRight w:val="0"/>
                  <w:marTop w:val="0"/>
                  <w:marBottom w:val="0"/>
                  <w:divBdr>
                    <w:top w:val="none" w:sz="0" w:space="0" w:color="auto"/>
                    <w:left w:val="none" w:sz="0" w:space="0" w:color="auto"/>
                    <w:bottom w:val="none" w:sz="0" w:space="0" w:color="auto"/>
                    <w:right w:val="none" w:sz="0" w:space="0" w:color="auto"/>
                  </w:divBdr>
                  <w:divsChild>
                    <w:div w:id="1896964199">
                      <w:marLeft w:val="150"/>
                      <w:marRight w:val="150"/>
                      <w:marTop w:val="0"/>
                      <w:marBottom w:val="150"/>
                      <w:divBdr>
                        <w:top w:val="none" w:sz="0" w:space="0" w:color="auto"/>
                        <w:left w:val="none" w:sz="0" w:space="0" w:color="auto"/>
                        <w:bottom w:val="none" w:sz="0" w:space="0" w:color="auto"/>
                        <w:right w:val="none" w:sz="0" w:space="0" w:color="auto"/>
                      </w:divBdr>
                      <w:divsChild>
                        <w:div w:id="1584794738">
                          <w:marLeft w:val="0"/>
                          <w:marRight w:val="0"/>
                          <w:marTop w:val="75"/>
                          <w:marBottom w:val="0"/>
                          <w:divBdr>
                            <w:top w:val="none" w:sz="0" w:space="0" w:color="auto"/>
                            <w:left w:val="none" w:sz="0" w:space="0" w:color="auto"/>
                            <w:bottom w:val="none" w:sz="0" w:space="0" w:color="auto"/>
                            <w:right w:val="none" w:sz="0" w:space="0" w:color="auto"/>
                          </w:divBdr>
                          <w:divsChild>
                            <w:div w:id="647710550">
                              <w:marLeft w:val="0"/>
                              <w:marRight w:val="0"/>
                              <w:marTop w:val="0"/>
                              <w:marBottom w:val="0"/>
                              <w:divBdr>
                                <w:top w:val="none" w:sz="0" w:space="0" w:color="auto"/>
                                <w:left w:val="none" w:sz="0" w:space="0" w:color="auto"/>
                                <w:bottom w:val="none" w:sz="0" w:space="0" w:color="auto"/>
                                <w:right w:val="none" w:sz="0" w:space="0" w:color="auto"/>
                              </w:divBdr>
                              <w:divsChild>
                                <w:div w:id="1329213084">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2159">
      <w:bodyDiv w:val="1"/>
      <w:marLeft w:val="0"/>
      <w:marRight w:val="0"/>
      <w:marTop w:val="0"/>
      <w:marBottom w:val="0"/>
      <w:divBdr>
        <w:top w:val="none" w:sz="0" w:space="0" w:color="auto"/>
        <w:left w:val="none" w:sz="0" w:space="0" w:color="auto"/>
        <w:bottom w:val="none" w:sz="0" w:space="0" w:color="auto"/>
        <w:right w:val="none" w:sz="0" w:space="0" w:color="auto"/>
      </w:divBdr>
      <w:divsChild>
        <w:div w:id="736171962">
          <w:marLeft w:val="0"/>
          <w:marRight w:val="0"/>
          <w:marTop w:val="0"/>
          <w:marBottom w:val="0"/>
          <w:divBdr>
            <w:top w:val="none" w:sz="0" w:space="0" w:color="auto"/>
            <w:left w:val="none" w:sz="0" w:space="0" w:color="auto"/>
            <w:bottom w:val="none" w:sz="0" w:space="0" w:color="auto"/>
            <w:right w:val="none" w:sz="0" w:space="0" w:color="auto"/>
          </w:divBdr>
          <w:divsChild>
            <w:div w:id="1924989620">
              <w:marLeft w:val="0"/>
              <w:marRight w:val="0"/>
              <w:marTop w:val="0"/>
              <w:marBottom w:val="0"/>
              <w:divBdr>
                <w:top w:val="none" w:sz="0" w:space="0" w:color="auto"/>
                <w:left w:val="none" w:sz="0" w:space="0" w:color="auto"/>
                <w:bottom w:val="none" w:sz="0" w:space="0" w:color="auto"/>
                <w:right w:val="none" w:sz="0" w:space="0" w:color="auto"/>
              </w:divBdr>
              <w:divsChild>
                <w:div w:id="2019766518">
                  <w:marLeft w:val="0"/>
                  <w:marRight w:val="0"/>
                  <w:marTop w:val="0"/>
                  <w:marBottom w:val="0"/>
                  <w:divBdr>
                    <w:top w:val="none" w:sz="0" w:space="0" w:color="auto"/>
                    <w:left w:val="none" w:sz="0" w:space="0" w:color="auto"/>
                    <w:bottom w:val="none" w:sz="0" w:space="0" w:color="auto"/>
                    <w:right w:val="none" w:sz="0" w:space="0" w:color="auto"/>
                  </w:divBdr>
                  <w:divsChild>
                    <w:div w:id="127669069">
                      <w:marLeft w:val="150"/>
                      <w:marRight w:val="150"/>
                      <w:marTop w:val="0"/>
                      <w:marBottom w:val="150"/>
                      <w:divBdr>
                        <w:top w:val="none" w:sz="0" w:space="0" w:color="auto"/>
                        <w:left w:val="none" w:sz="0" w:space="0" w:color="auto"/>
                        <w:bottom w:val="none" w:sz="0" w:space="0" w:color="auto"/>
                        <w:right w:val="none" w:sz="0" w:space="0" w:color="auto"/>
                      </w:divBdr>
                      <w:divsChild>
                        <w:div w:id="810293897">
                          <w:marLeft w:val="0"/>
                          <w:marRight w:val="0"/>
                          <w:marTop w:val="75"/>
                          <w:marBottom w:val="0"/>
                          <w:divBdr>
                            <w:top w:val="none" w:sz="0" w:space="0" w:color="auto"/>
                            <w:left w:val="none" w:sz="0" w:space="0" w:color="auto"/>
                            <w:bottom w:val="none" w:sz="0" w:space="0" w:color="auto"/>
                            <w:right w:val="none" w:sz="0" w:space="0" w:color="auto"/>
                          </w:divBdr>
                          <w:divsChild>
                            <w:div w:id="1337228271">
                              <w:marLeft w:val="0"/>
                              <w:marRight w:val="0"/>
                              <w:marTop w:val="0"/>
                              <w:marBottom w:val="0"/>
                              <w:divBdr>
                                <w:top w:val="none" w:sz="0" w:space="0" w:color="auto"/>
                                <w:left w:val="none" w:sz="0" w:space="0" w:color="auto"/>
                                <w:bottom w:val="none" w:sz="0" w:space="0" w:color="auto"/>
                                <w:right w:val="none" w:sz="0" w:space="0" w:color="auto"/>
                              </w:divBdr>
                              <w:divsChild>
                                <w:div w:id="86402675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koryu@city.minamiso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E4EDB-7A8C-4217-A28D-BF0FD2CE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1826</TotalTime>
  <Pages>8</Pages>
  <Words>928</Words>
  <Characters>5294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田中俊行</dc:creator>
  <cp:lastModifiedBy>鹿山徹</cp:lastModifiedBy>
  <cp:revision>77</cp:revision>
  <cp:lastPrinted>2025-01-06T00:24:00Z</cp:lastPrinted>
  <dcterms:created xsi:type="dcterms:W3CDTF">2021-06-08T01:36:00Z</dcterms:created>
  <dcterms:modified xsi:type="dcterms:W3CDTF">2025-02-05T06:58:00Z</dcterms:modified>
</cp:coreProperties>
</file>