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5" w:rsidRPr="00834B8F" w:rsidRDefault="00CB6045" w:rsidP="00CB6045">
      <w:pPr>
        <w:rPr>
          <w:rFonts w:hint="eastAsia"/>
          <w:snapToGrid w:val="0"/>
        </w:rPr>
      </w:pPr>
      <w:r w:rsidRPr="00834B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194945</wp:posOffset>
                </wp:positionV>
                <wp:extent cx="5516880" cy="4777740"/>
                <wp:effectExtent l="0" t="0" r="2667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4777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57B1" id="正方形/長方形 1" o:spid="_x0000_s1026" style="position:absolute;left:0;text-align:left;margin-left:.15pt;margin-top:15.35pt;width:434.4pt;height:3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" filled="f" strokeweight="1.5pt">
                <v:stroke startarrowwidth="narrow" startarrowlength="short" endarrowwidth="narrow" endarrowlength="short"/>
              </v:rect>
            </w:pict>
          </mc:Fallback>
        </mc:AlternateContent>
      </w:r>
      <w:r w:rsidRPr="00834B8F">
        <w:rPr>
          <w:rFonts w:hint="eastAsia"/>
          <w:snapToGrid w:val="0"/>
        </w:rPr>
        <w:t>様式第</w:t>
      </w:r>
      <w:r w:rsidRPr="00834B8F">
        <w:rPr>
          <w:snapToGrid w:val="0"/>
        </w:rPr>
        <w:t>1</w:t>
      </w:r>
      <w:r w:rsidRPr="00834B8F">
        <w:rPr>
          <w:rFonts w:hint="eastAsia"/>
          <w:snapToGrid w:val="0"/>
        </w:rPr>
        <w:t>号の2（第9条の</w:t>
      </w:r>
      <w:r w:rsidRPr="00834B8F">
        <w:rPr>
          <w:snapToGrid w:val="0"/>
        </w:rPr>
        <w:t>4</w:t>
      </w:r>
      <w:r w:rsidRPr="00834B8F">
        <w:rPr>
          <w:rFonts w:hint="eastAsia"/>
          <w:snapToGrid w:val="0"/>
        </w:rPr>
        <w:t>関係）</w:t>
      </w:r>
    </w:p>
    <w:p w:rsidR="00CB6045" w:rsidRPr="00834B8F" w:rsidRDefault="00CB6045" w:rsidP="00CB6045">
      <w:pPr>
        <w:jc w:val="center"/>
        <w:rPr>
          <w:rFonts w:hAnsi="ＭＳ 明朝" w:hint="eastAsia"/>
          <w:snapToGrid w:val="0"/>
          <w:spacing w:val="41"/>
        </w:rPr>
      </w:pPr>
      <w:bookmarkStart w:id="0" w:name="_GoBack"/>
      <w:r w:rsidRPr="00834B8F">
        <w:rPr>
          <w:rFonts w:hAnsi="ＭＳ 明朝" w:hint="eastAsia"/>
          <w:snapToGrid w:val="0"/>
          <w:spacing w:val="41"/>
        </w:rPr>
        <w:t>浄化槽使用再開届出書</w:t>
      </w:r>
    </w:p>
    <w:bookmarkEnd w:id="0"/>
    <w:p w:rsidR="00CB6045" w:rsidRPr="00834B8F" w:rsidRDefault="00CB6045" w:rsidP="00CB6045">
      <w:pPr>
        <w:jc w:val="right"/>
        <w:rPr>
          <w:snapToGrid w:val="0"/>
        </w:rPr>
      </w:pPr>
    </w:p>
    <w:p w:rsidR="00CB6045" w:rsidRPr="00834B8F" w:rsidRDefault="00CB6045" w:rsidP="00CB6045">
      <w:pPr>
        <w:jc w:val="right"/>
        <w:rPr>
          <w:rFonts w:hAnsi="ＭＳ 明朝"/>
        </w:rPr>
      </w:pPr>
      <w:r w:rsidRPr="00834B8F">
        <w:rPr>
          <w:rFonts w:hAnsi="ＭＳ 明朝" w:hint="eastAsia"/>
        </w:rPr>
        <w:t>年　　月　　日</w:t>
      </w:r>
    </w:p>
    <w:p w:rsidR="00CB6045" w:rsidRPr="00834B8F" w:rsidRDefault="00CB6045" w:rsidP="00CB6045">
      <w:pPr>
        <w:rPr>
          <w:rFonts w:hAnsi="ＭＳ 明朝"/>
        </w:rPr>
      </w:pPr>
      <w:r w:rsidRPr="00834B8F">
        <w:rPr>
          <w:rFonts w:hAnsi="ＭＳ 明朝" w:hint="eastAsia"/>
        </w:rPr>
        <w:t xml:space="preserve">　</w:t>
      </w:r>
      <w:r w:rsidRPr="00834B8F">
        <w:rPr>
          <w:rFonts w:hint="eastAsia"/>
          <w:snapToGrid w:val="0"/>
        </w:rPr>
        <w:t>南相馬市長</w:t>
      </w:r>
    </w:p>
    <w:p w:rsidR="00CB6045" w:rsidRPr="00834B8F" w:rsidRDefault="00CB6045" w:rsidP="00CB6045">
      <w:pPr>
        <w:ind w:firstLineChars="900" w:firstLine="1890"/>
        <w:rPr>
          <w:rFonts w:hAnsi="ＭＳ 明朝"/>
        </w:rPr>
      </w:pPr>
      <w:r w:rsidRPr="00834B8F">
        <w:rPr>
          <w:rFonts w:hAnsi="ＭＳ 明朝" w:hint="eastAsia"/>
        </w:rPr>
        <w:t>届出者</w:t>
      </w:r>
    </w:p>
    <w:p w:rsidR="00CB6045" w:rsidRPr="00834B8F" w:rsidRDefault="00CB6045" w:rsidP="00CB6045">
      <w:pPr>
        <w:ind w:firstLineChars="1000" w:firstLine="2100"/>
        <w:rPr>
          <w:rFonts w:hAnsi="ＭＳ 明朝"/>
        </w:rPr>
      </w:pPr>
      <w:r w:rsidRPr="00834B8F">
        <w:rPr>
          <w:rFonts w:hAnsi="ＭＳ 明朝" w:hint="eastAsia"/>
        </w:rPr>
        <w:t>住所</w:t>
      </w:r>
    </w:p>
    <w:p w:rsidR="00CB6045" w:rsidRPr="00834B8F" w:rsidRDefault="00CB6045" w:rsidP="00CB6045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　　　　　　　氏名（法人にあっては、名称及び代表者の氏名）　　　　　　 ㊞</w:t>
      </w:r>
    </w:p>
    <w:p w:rsidR="00CB6045" w:rsidRPr="00834B8F" w:rsidRDefault="00CB6045" w:rsidP="00CB6045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　　　　　　　電話番号</w:t>
      </w:r>
    </w:p>
    <w:p w:rsidR="00CB6045" w:rsidRPr="00834B8F" w:rsidRDefault="00CB6045" w:rsidP="00CB6045">
      <w:pPr>
        <w:rPr>
          <w:rFonts w:hAnsi="ＭＳ 明朝"/>
        </w:rPr>
      </w:pPr>
      <w:r w:rsidRPr="00834B8F">
        <w:rPr>
          <w:rFonts w:hAnsi="ＭＳ 明朝" w:hint="eastAsia"/>
        </w:rPr>
        <w:t xml:space="preserve">　浄化槽の使用を再開したので、浄化槽法第1</w:t>
      </w:r>
      <w:r w:rsidRPr="00834B8F">
        <w:rPr>
          <w:rFonts w:hAnsi="ＭＳ 明朝"/>
        </w:rPr>
        <w:t>1</w:t>
      </w:r>
      <w:r w:rsidRPr="00834B8F">
        <w:rPr>
          <w:rFonts w:hAnsi="ＭＳ 明朝" w:hint="eastAsia"/>
        </w:rPr>
        <w:t>条の2第2項の規定により、次のとおり届け出ます。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4552"/>
      </w:tblGrid>
      <w:tr w:rsidR="00CB6045" w:rsidRPr="00834B8F" w:rsidTr="00404D5F">
        <w:tc>
          <w:tcPr>
            <w:tcW w:w="3498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１　設置場所の地名地番</w:t>
            </w:r>
          </w:p>
        </w:tc>
        <w:tc>
          <w:tcPr>
            <w:tcW w:w="4552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  <w:tr w:rsidR="00CB6045" w:rsidRPr="00834B8F" w:rsidTr="00404D5F">
        <w:tc>
          <w:tcPr>
            <w:tcW w:w="3498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２　処理の対象</w:t>
            </w:r>
          </w:p>
        </w:tc>
        <w:tc>
          <w:tcPr>
            <w:tcW w:w="4552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①し尿のみ　　　　②し尿及び雑排水</w:t>
            </w:r>
          </w:p>
        </w:tc>
      </w:tr>
      <w:tr w:rsidR="00CB6045" w:rsidRPr="00834B8F" w:rsidTr="00404D5F">
        <w:tc>
          <w:tcPr>
            <w:tcW w:w="3498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３　使用再開年月日</w:t>
            </w:r>
          </w:p>
        </w:tc>
        <w:tc>
          <w:tcPr>
            <w:tcW w:w="4552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 xml:space="preserve">　　　　年　　　　月　　　　日</w:t>
            </w:r>
          </w:p>
        </w:tc>
      </w:tr>
      <w:tr w:rsidR="00CB6045" w:rsidRPr="00834B8F" w:rsidTr="00404D5F">
        <w:tc>
          <w:tcPr>
            <w:tcW w:w="3498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４　再開の理由</w:t>
            </w:r>
          </w:p>
        </w:tc>
        <w:tc>
          <w:tcPr>
            <w:tcW w:w="4552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CB6045" w:rsidRPr="00834B8F" w:rsidTr="00404D5F">
        <w:tc>
          <w:tcPr>
            <w:tcW w:w="3498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  <w:r w:rsidRPr="00834B8F">
              <w:rPr>
                <w:rFonts w:hAnsi="ＭＳ 明朝" w:hint="eastAsia"/>
                <w:szCs w:val="22"/>
              </w:rPr>
              <w:t>※　事務処理欄</w:t>
            </w:r>
          </w:p>
        </w:tc>
        <w:tc>
          <w:tcPr>
            <w:tcW w:w="4552" w:type="dxa"/>
            <w:shd w:val="clear" w:color="auto" w:fill="auto"/>
          </w:tcPr>
          <w:p w:rsidR="00CB6045" w:rsidRPr="00834B8F" w:rsidRDefault="00CB6045" w:rsidP="00404D5F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</w:tbl>
    <w:p w:rsidR="00CB6045" w:rsidRPr="00834B8F" w:rsidRDefault="00CB6045" w:rsidP="00CB6045">
      <w:pPr>
        <w:rPr>
          <w:rFonts w:hAnsi="ＭＳ 明朝"/>
        </w:rPr>
      </w:pPr>
      <w:r w:rsidRPr="00834B8F">
        <w:rPr>
          <w:rFonts w:hAnsi="ＭＳ 明朝" w:hint="eastAsia"/>
        </w:rPr>
        <w:t>（注意）</w:t>
      </w:r>
    </w:p>
    <w:p w:rsidR="00CB6045" w:rsidRPr="00834B8F" w:rsidRDefault="00CB6045" w:rsidP="00CB6045">
      <w:pPr>
        <w:ind w:firstLineChars="100" w:firstLine="210"/>
        <w:rPr>
          <w:rFonts w:hAnsi="ＭＳ 明朝"/>
        </w:rPr>
      </w:pPr>
      <w:r w:rsidRPr="00834B8F">
        <w:rPr>
          <w:rFonts w:hAnsi="ＭＳ 明朝" w:hint="eastAsia"/>
        </w:rPr>
        <w:t>1　※欄には、記載しないこと。</w:t>
      </w:r>
    </w:p>
    <w:p w:rsidR="00CB6045" w:rsidRPr="00834B8F" w:rsidRDefault="00CB6045" w:rsidP="00CB6045">
      <w:pPr>
        <w:ind w:firstLineChars="100" w:firstLine="210"/>
        <w:rPr>
          <w:rFonts w:hAnsi="ＭＳ 明朝"/>
        </w:rPr>
      </w:pPr>
      <w:r w:rsidRPr="00834B8F">
        <w:rPr>
          <w:rFonts w:hAnsi="ＭＳ 明朝" w:hint="eastAsia"/>
        </w:rPr>
        <w:t>2　2欄は、該当する事項を○で囲むこと。</w:t>
      </w:r>
    </w:p>
    <w:p w:rsidR="00CB6045" w:rsidRPr="00834B8F" w:rsidRDefault="00CB6045" w:rsidP="00CB6045">
      <w:pPr>
        <w:snapToGrid w:val="0"/>
        <w:spacing w:line="120" w:lineRule="auto"/>
        <w:rPr>
          <w:rFonts w:hAnsi="ＭＳ 明朝" w:hint="eastAsia"/>
        </w:rPr>
      </w:pPr>
    </w:p>
    <w:p w:rsidR="00CB6045" w:rsidRPr="00834B8F" w:rsidRDefault="00CB6045" w:rsidP="00CB6045">
      <w:pPr>
        <w:spacing w:line="60" w:lineRule="auto"/>
        <w:rPr>
          <w:rFonts w:hint="eastAsia"/>
          <w:snapToGrid w:val="0"/>
        </w:rPr>
      </w:pPr>
      <w:r w:rsidRPr="00834B8F">
        <w:rPr>
          <w:rFonts w:hint="eastAsia"/>
          <w:snapToGrid w:val="0"/>
        </w:rPr>
        <w:t>備考　1　記名押印に代えて、署名することができる。</w:t>
      </w:r>
    </w:p>
    <w:p w:rsidR="00CB6045" w:rsidRPr="00834B8F" w:rsidRDefault="00CB6045" w:rsidP="00CB6045">
      <w:pPr>
        <w:spacing w:line="210" w:lineRule="exact"/>
        <w:jc w:val="left"/>
      </w:pPr>
      <w:r w:rsidRPr="00834B8F">
        <w:rPr>
          <w:rFonts w:hint="eastAsia"/>
        </w:rPr>
        <w:t xml:space="preserve">　　　2　用紙の大きさは、日本工業規格Ａ列4番とする。</w:t>
      </w:r>
    </w:p>
    <w:p w:rsidR="00394E71" w:rsidRDefault="00394E71" w:rsidP="00CB6045"/>
    <w:sectPr w:rsidR="00394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5"/>
    <w:rsid w:val="00394E71"/>
    <w:rsid w:val="00C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FE7E6B"/>
  <w15:chartTrackingRefBased/>
  <w15:docId w15:val="{4CD978CB-3FF5-49C3-8301-96D19FB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荒裕樹</dc:creator>
  <cp:keywords/>
  <dc:description/>
  <cp:lastModifiedBy>荒裕樹</cp:lastModifiedBy>
  <cp:revision>1</cp:revision>
  <dcterms:created xsi:type="dcterms:W3CDTF">2020-04-20T10:58:00Z</dcterms:created>
  <dcterms:modified xsi:type="dcterms:W3CDTF">2020-04-20T10:59:00Z</dcterms:modified>
</cp:coreProperties>
</file>