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Look w:val="04A0" w:firstRow="1" w:lastRow="0" w:firstColumn="1" w:lastColumn="0" w:noHBand="0" w:noVBand="1"/>
      </w:tblPr>
      <w:tblGrid>
        <w:gridCol w:w="7225"/>
        <w:gridCol w:w="3402"/>
        <w:gridCol w:w="4500"/>
      </w:tblGrid>
      <w:tr w:rsidR="003376AD" w:rsidRPr="009944D5" w:rsidTr="00675C4F">
        <w:tc>
          <w:tcPr>
            <w:tcW w:w="15127" w:type="dxa"/>
            <w:gridSpan w:val="3"/>
            <w:shd w:val="clear" w:color="auto" w:fill="D9D9D9" w:themeFill="background1" w:themeFillShade="D9"/>
          </w:tcPr>
          <w:p w:rsidR="00020284" w:rsidRPr="009944D5" w:rsidRDefault="00260E7B" w:rsidP="007B15D6">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8082620</wp:posOffset>
                      </wp:positionH>
                      <wp:positionV relativeFrom="paragraph">
                        <wp:posOffset>-492524</wp:posOffset>
                      </wp:positionV>
                      <wp:extent cx="1286539" cy="404037"/>
                      <wp:effectExtent l="0" t="0" r="27940" b="15240"/>
                      <wp:wrapNone/>
                      <wp:docPr id="3" name="正方形/長方形 3"/>
                      <wp:cNvGraphicFramePr/>
                      <a:graphic xmlns:a="http://schemas.openxmlformats.org/drawingml/2006/main">
                        <a:graphicData uri="http://schemas.microsoft.com/office/word/2010/wordprocessingShape">
                          <wps:wsp>
                            <wps:cNvSpPr/>
                            <wps:spPr>
                              <a:xfrm>
                                <a:off x="0" y="0"/>
                                <a:ext cx="1286539" cy="404037"/>
                              </a:xfrm>
                              <a:prstGeom prst="rect">
                                <a:avLst/>
                              </a:prstGeom>
                            </wps:spPr>
                            <wps:style>
                              <a:lnRef idx="2">
                                <a:schemeClr val="accent6"/>
                              </a:lnRef>
                              <a:fillRef idx="1">
                                <a:schemeClr val="lt1"/>
                              </a:fillRef>
                              <a:effectRef idx="0">
                                <a:schemeClr val="accent6"/>
                              </a:effectRef>
                              <a:fontRef idx="minor">
                                <a:schemeClr val="dk1"/>
                              </a:fontRef>
                            </wps:style>
                            <wps:txbx>
                              <w:txbxContent>
                                <w:p w:rsidR="00260E7B" w:rsidRPr="00260E7B" w:rsidRDefault="00260E7B" w:rsidP="00260E7B">
                                  <w:pPr>
                                    <w:jc w:val="center"/>
                                    <w:rPr>
                                      <w:sz w:val="24"/>
                                      <w:szCs w:val="24"/>
                                    </w:rPr>
                                  </w:pPr>
                                  <w:r w:rsidRPr="00260E7B">
                                    <w:rPr>
                                      <w:rFonts w:hint="eastAsia"/>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636.45pt;margin-top:-38.8pt;width:101.3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" fillcolor="white [3201]" strokecolor="#70ad47 [3209]" strokeweight="1pt">
                      <v:textbox>
                        <w:txbxContent>
                          <w:p w:rsidR="00260E7B" w:rsidRPr="00260E7B" w:rsidRDefault="00260E7B" w:rsidP="00260E7B">
                            <w:pPr>
                              <w:jc w:val="center"/>
                              <w:rPr>
                                <w:sz w:val="24"/>
                                <w:szCs w:val="24"/>
                              </w:rPr>
                            </w:pPr>
                            <w:r w:rsidRPr="00260E7B">
                              <w:rPr>
                                <w:rFonts w:hint="eastAsia"/>
                                <w:sz w:val="24"/>
                                <w:szCs w:val="24"/>
                              </w:rPr>
                              <w:t>資料２</w:t>
                            </w:r>
                          </w:p>
                        </w:txbxContent>
                      </v:textbox>
                    </v:rect>
                  </w:pict>
                </mc:Fallback>
              </mc:AlternateContent>
            </w:r>
            <w:r w:rsidR="00020284" w:rsidRPr="009944D5">
              <w:rPr>
                <w:rFonts w:ascii="HGP創英角ｺﾞｼｯｸUB" w:eastAsia="HGP創英角ｺﾞｼｯｸUB" w:hAnsi="HGP創英角ｺﾞｼｯｸUB" w:hint="eastAsia"/>
                <w:sz w:val="28"/>
                <w:szCs w:val="28"/>
              </w:rPr>
              <w:t>第</w:t>
            </w:r>
            <w:r w:rsidR="007B7062" w:rsidRPr="009944D5">
              <w:rPr>
                <w:rFonts w:ascii="HGP創英角ｺﾞｼｯｸUB" w:eastAsia="HGP創英角ｺﾞｼｯｸUB" w:hAnsi="HGP創英角ｺﾞｼｯｸUB" w:hint="eastAsia"/>
                <w:sz w:val="28"/>
                <w:szCs w:val="28"/>
              </w:rPr>
              <w:t>1</w:t>
            </w:r>
            <w:r w:rsidR="00020284" w:rsidRPr="009944D5">
              <w:rPr>
                <w:rFonts w:ascii="HGP創英角ｺﾞｼｯｸUB" w:eastAsia="HGP創英角ｺﾞｼｯｸUB" w:hAnsi="HGP創英角ｺﾞｼｯｸUB" w:hint="eastAsia"/>
                <w:sz w:val="28"/>
                <w:szCs w:val="28"/>
              </w:rPr>
              <w:t xml:space="preserve">章　</w:t>
            </w:r>
            <w:r w:rsidR="000D061F" w:rsidRPr="009944D5">
              <w:rPr>
                <w:rFonts w:ascii="HGP創英角ｺﾞｼｯｸUB" w:eastAsia="HGP創英角ｺﾞｼｯｸUB" w:hAnsi="HGP創英角ｺﾞｼｯｸUB" w:hint="eastAsia"/>
                <w:sz w:val="28"/>
                <w:szCs w:val="28"/>
              </w:rPr>
              <w:t>計画策定にあたって</w:t>
            </w:r>
          </w:p>
        </w:tc>
      </w:tr>
      <w:tr w:rsidR="003376AD" w:rsidRPr="000D061F" w:rsidTr="00296ACA">
        <w:trPr>
          <w:trHeight w:val="773"/>
        </w:trPr>
        <w:tc>
          <w:tcPr>
            <w:tcW w:w="15127" w:type="dxa"/>
            <w:gridSpan w:val="3"/>
            <w:shd w:val="clear" w:color="auto" w:fill="auto"/>
            <w:vAlign w:val="center"/>
          </w:tcPr>
          <w:p w:rsidR="00020284" w:rsidRPr="000D061F" w:rsidRDefault="007B7062" w:rsidP="000D061F">
            <w:pPr>
              <w:rPr>
                <w:rFonts w:asciiTheme="minorEastAsia" w:eastAsiaTheme="minorEastAsia" w:hAnsiTheme="minorEastAsia"/>
                <w:sz w:val="22"/>
              </w:rPr>
            </w:pPr>
            <w:r w:rsidRPr="002224C7">
              <w:rPr>
                <w:rFonts w:ascii="ＭＳ ゴシック" w:eastAsia="ＭＳ ゴシック" w:hAnsi="ＭＳ ゴシック" w:hint="eastAsia"/>
                <w:b/>
                <w:sz w:val="22"/>
                <w:shd w:val="pct15" w:color="auto" w:fill="FFFFFF"/>
              </w:rPr>
              <w:t>1</w:t>
            </w:r>
            <w:r w:rsidR="00020284" w:rsidRPr="002224C7">
              <w:rPr>
                <w:rFonts w:ascii="ＭＳ ゴシック" w:eastAsia="ＭＳ ゴシック" w:hAnsi="ＭＳ ゴシック" w:hint="eastAsia"/>
                <w:b/>
                <w:sz w:val="22"/>
                <w:shd w:val="pct15" w:color="auto" w:fill="FFFFFF"/>
              </w:rPr>
              <w:t xml:space="preserve">　計画策定の</w:t>
            </w:r>
            <w:r w:rsidR="0096039A" w:rsidRPr="002224C7">
              <w:rPr>
                <w:rFonts w:ascii="ＭＳ ゴシック" w:eastAsia="ＭＳ ゴシック" w:hAnsi="ＭＳ ゴシック" w:hint="eastAsia"/>
                <w:b/>
                <w:sz w:val="22"/>
                <w:shd w:val="pct15" w:color="auto" w:fill="FFFFFF"/>
              </w:rPr>
              <w:t>趣旨</w:t>
            </w:r>
            <w:r w:rsidR="00020284" w:rsidRPr="000D061F">
              <w:rPr>
                <w:rFonts w:asciiTheme="minorEastAsia" w:eastAsiaTheme="minorEastAsia" w:hAnsiTheme="minorEastAsia" w:hint="eastAsia"/>
                <w:sz w:val="22"/>
              </w:rPr>
              <w:t xml:space="preserve">　～</w:t>
            </w:r>
            <w:r w:rsidR="000D061F" w:rsidRPr="000D061F">
              <w:rPr>
                <w:rFonts w:asciiTheme="minorEastAsia" w:eastAsiaTheme="minorEastAsia" w:hAnsiTheme="minorEastAsia" w:hint="eastAsia"/>
                <w:sz w:val="22"/>
              </w:rPr>
              <w:t>後期計画の期間満了を受けて</w:t>
            </w:r>
            <w:r w:rsidR="000D061F">
              <w:rPr>
                <w:rFonts w:asciiTheme="minorEastAsia" w:eastAsiaTheme="minorEastAsia" w:hAnsiTheme="minorEastAsia" w:hint="eastAsia"/>
                <w:sz w:val="22"/>
              </w:rPr>
              <w:t>、</w:t>
            </w:r>
            <w:r w:rsidR="000D061F" w:rsidRPr="000D061F">
              <w:rPr>
                <w:rFonts w:asciiTheme="minorEastAsia" w:eastAsiaTheme="minorEastAsia" w:hAnsiTheme="minorEastAsia" w:hint="eastAsia"/>
                <w:sz w:val="22"/>
              </w:rPr>
              <w:t>より一層、市民の健康増進を総合的かつ効果的</w:t>
            </w:r>
            <w:r w:rsidR="000D061F">
              <w:rPr>
                <w:rFonts w:asciiTheme="minorEastAsia" w:eastAsiaTheme="minorEastAsia" w:hAnsiTheme="minorEastAsia" w:hint="eastAsia"/>
                <w:sz w:val="22"/>
              </w:rPr>
              <w:t>に</w:t>
            </w:r>
            <w:r w:rsidR="000D061F" w:rsidRPr="000D061F">
              <w:rPr>
                <w:rFonts w:asciiTheme="minorEastAsia" w:eastAsiaTheme="minorEastAsia" w:hAnsiTheme="minorEastAsia" w:hint="eastAsia"/>
                <w:sz w:val="22"/>
              </w:rPr>
              <w:t>推進する</w:t>
            </w:r>
            <w:r w:rsidR="000D061F">
              <w:rPr>
                <w:rFonts w:asciiTheme="minorEastAsia" w:eastAsiaTheme="minorEastAsia" w:hAnsiTheme="minorEastAsia" w:hint="eastAsia"/>
                <w:sz w:val="22"/>
              </w:rPr>
              <w:t>方針を</w:t>
            </w:r>
            <w:r w:rsidR="0096039A" w:rsidRPr="000D061F">
              <w:rPr>
                <w:rFonts w:asciiTheme="minorEastAsia" w:eastAsiaTheme="minorEastAsia" w:hAnsiTheme="minorEastAsia" w:hint="eastAsia"/>
                <w:sz w:val="22"/>
              </w:rPr>
              <w:t>示す</w:t>
            </w:r>
            <w:r w:rsidR="00020284" w:rsidRPr="000D061F">
              <w:rPr>
                <w:rFonts w:asciiTheme="minorEastAsia" w:eastAsiaTheme="minorEastAsia" w:hAnsiTheme="minorEastAsia" w:hint="eastAsia"/>
                <w:sz w:val="22"/>
              </w:rPr>
              <w:t>計画</w:t>
            </w:r>
          </w:p>
        </w:tc>
      </w:tr>
      <w:tr w:rsidR="006C529B" w:rsidRPr="000D061F" w:rsidTr="006C529B">
        <w:trPr>
          <w:trHeight w:val="2117"/>
        </w:trPr>
        <w:tc>
          <w:tcPr>
            <w:tcW w:w="7225" w:type="dxa"/>
            <w:shd w:val="clear" w:color="auto" w:fill="auto"/>
          </w:tcPr>
          <w:p w:rsidR="006C529B" w:rsidRPr="002224C7" w:rsidRDefault="006C529B" w:rsidP="008E11DD">
            <w:pPr>
              <w:rPr>
                <w:rFonts w:ascii="ＭＳ ゴシック" w:eastAsia="ＭＳ ゴシック" w:hAnsi="ＭＳ ゴシック"/>
                <w:b/>
                <w:sz w:val="22"/>
                <w:shd w:val="pct15" w:color="auto" w:fill="FFFFFF"/>
              </w:rPr>
            </w:pPr>
            <w:r w:rsidRPr="002224C7">
              <w:rPr>
                <w:rFonts w:ascii="ＭＳ ゴシック" w:eastAsia="ＭＳ ゴシック" w:hAnsi="ＭＳ ゴシック" w:hint="eastAsia"/>
                <w:b/>
                <w:sz w:val="22"/>
                <w:shd w:val="pct15" w:color="auto" w:fill="FFFFFF"/>
              </w:rPr>
              <w:t>2　計画の位置付け</w:t>
            </w:r>
          </w:p>
          <w:p w:rsidR="00CD22E3" w:rsidRPr="00CD22E3" w:rsidRDefault="00CD22E3" w:rsidP="00CD22E3">
            <w:pPr>
              <w:rPr>
                <w:rFonts w:asciiTheme="minorEastAsia" w:eastAsiaTheme="minorEastAsia" w:hAnsiTheme="minorEastAsia"/>
                <w:sz w:val="22"/>
              </w:rPr>
            </w:pPr>
            <w:r>
              <w:rPr>
                <w:rFonts w:asciiTheme="minorEastAsia" w:eastAsiaTheme="minorEastAsia" w:hAnsiTheme="minorEastAsia" w:hint="eastAsia"/>
                <w:sz w:val="22"/>
              </w:rPr>
              <w:t>（根拠法）下記</w:t>
            </w:r>
            <w:r w:rsidRPr="00CD22E3">
              <w:rPr>
                <w:rFonts w:asciiTheme="minorEastAsia" w:eastAsiaTheme="minorEastAsia" w:hAnsiTheme="minorEastAsia" w:hint="eastAsia"/>
                <w:sz w:val="22"/>
              </w:rPr>
              <w:t>を一体とする計画</w:t>
            </w:r>
          </w:p>
          <w:p w:rsidR="006C529B" w:rsidRPr="00CD22E3" w:rsidRDefault="006C529B" w:rsidP="00525CC6">
            <w:pPr>
              <w:pStyle w:val="af9"/>
              <w:numPr>
                <w:ilvl w:val="0"/>
                <w:numId w:val="11"/>
              </w:numPr>
              <w:ind w:leftChars="0"/>
              <w:rPr>
                <w:rFonts w:asciiTheme="minorEastAsia" w:eastAsiaTheme="minorEastAsia" w:hAnsiTheme="minorEastAsia"/>
                <w:sz w:val="22"/>
              </w:rPr>
            </w:pPr>
            <w:r w:rsidRPr="00CD22E3">
              <w:rPr>
                <w:rFonts w:asciiTheme="minorEastAsia" w:eastAsiaTheme="minorEastAsia" w:hAnsiTheme="minorEastAsia" w:hint="eastAsia"/>
                <w:sz w:val="22"/>
              </w:rPr>
              <w:t>健康増進法に基づく市町村健康増進計画</w:t>
            </w:r>
          </w:p>
          <w:p w:rsidR="006C529B" w:rsidRPr="00CD22E3" w:rsidRDefault="006C529B" w:rsidP="00525CC6">
            <w:pPr>
              <w:pStyle w:val="af9"/>
              <w:numPr>
                <w:ilvl w:val="0"/>
                <w:numId w:val="11"/>
              </w:numPr>
              <w:ind w:leftChars="0"/>
              <w:rPr>
                <w:rFonts w:asciiTheme="minorEastAsia" w:eastAsiaTheme="minorEastAsia" w:hAnsiTheme="minorEastAsia"/>
                <w:sz w:val="22"/>
              </w:rPr>
            </w:pPr>
            <w:r w:rsidRPr="00CD22E3">
              <w:rPr>
                <w:rFonts w:asciiTheme="minorEastAsia" w:eastAsiaTheme="minorEastAsia" w:hAnsiTheme="minorEastAsia" w:hint="eastAsia"/>
                <w:sz w:val="22"/>
              </w:rPr>
              <w:t>食育基本法に基づく市町村食育基本計画</w:t>
            </w:r>
          </w:p>
          <w:p w:rsidR="006C529B" w:rsidRDefault="006C529B" w:rsidP="00CD22E3">
            <w:pPr>
              <w:pStyle w:val="af9"/>
              <w:numPr>
                <w:ilvl w:val="0"/>
                <w:numId w:val="11"/>
              </w:numPr>
              <w:ind w:leftChars="0"/>
              <w:rPr>
                <w:rFonts w:asciiTheme="minorEastAsia" w:eastAsiaTheme="minorEastAsia" w:hAnsiTheme="minorEastAsia"/>
                <w:sz w:val="22"/>
              </w:rPr>
            </w:pPr>
            <w:r w:rsidRPr="00CD22E3">
              <w:rPr>
                <w:rFonts w:asciiTheme="minorEastAsia" w:eastAsiaTheme="minorEastAsia" w:hAnsiTheme="minorEastAsia" w:hint="eastAsia"/>
                <w:sz w:val="22"/>
              </w:rPr>
              <w:t>自殺対策基本法に基づく市町村自殺対策計画</w:t>
            </w:r>
          </w:p>
          <w:p w:rsidR="004A0CD7" w:rsidRPr="00143742" w:rsidRDefault="004A0CD7" w:rsidP="00CD22E3">
            <w:pPr>
              <w:pStyle w:val="af9"/>
              <w:numPr>
                <w:ilvl w:val="0"/>
                <w:numId w:val="11"/>
              </w:numPr>
              <w:ind w:leftChars="0"/>
              <w:rPr>
                <w:rFonts w:asciiTheme="minorEastAsia" w:eastAsiaTheme="minorEastAsia" w:hAnsiTheme="minorEastAsia"/>
                <w:color w:val="000000" w:themeColor="text1"/>
                <w:sz w:val="22"/>
              </w:rPr>
            </w:pPr>
            <w:r w:rsidRPr="00143742">
              <w:rPr>
                <w:rFonts w:asciiTheme="minorEastAsia" w:eastAsiaTheme="minorEastAsia" w:hAnsiTheme="minorEastAsia" w:hint="eastAsia"/>
                <w:color w:val="000000" w:themeColor="text1"/>
                <w:sz w:val="22"/>
              </w:rPr>
              <w:t>歯科口腔保健の推進に関する法律に基づく市町村の歯科口腔保健の推進に関する施策</w:t>
            </w:r>
          </w:p>
          <w:p w:rsidR="00CD22E3" w:rsidRPr="00CD22E3" w:rsidRDefault="00CD22E3" w:rsidP="00CD22E3">
            <w:pPr>
              <w:rPr>
                <w:rFonts w:asciiTheme="minorEastAsia" w:eastAsiaTheme="minorEastAsia" w:hAnsiTheme="minorEastAsia"/>
                <w:sz w:val="22"/>
              </w:rPr>
            </w:pPr>
            <w:r>
              <w:rPr>
                <w:rFonts w:asciiTheme="minorEastAsia" w:eastAsiaTheme="minorEastAsia" w:hAnsiTheme="minorEastAsia" w:hint="eastAsia"/>
                <w:sz w:val="22"/>
              </w:rPr>
              <w:t>（市政での位置付け）</w:t>
            </w:r>
          </w:p>
          <w:p w:rsidR="006C529B" w:rsidRPr="00CD22E3" w:rsidRDefault="003F44E8" w:rsidP="002224C7">
            <w:pPr>
              <w:pStyle w:val="af9"/>
              <w:numPr>
                <w:ilvl w:val="0"/>
                <w:numId w:val="11"/>
              </w:numPr>
              <w:ind w:leftChars="0"/>
              <w:rPr>
                <w:rFonts w:asciiTheme="minorEastAsia" w:eastAsiaTheme="minorEastAsia" w:hAnsiTheme="minorEastAsia"/>
                <w:sz w:val="22"/>
              </w:rPr>
            </w:pPr>
            <w:r>
              <w:rPr>
                <w:rFonts w:hint="eastAsia"/>
                <w:sz w:val="22"/>
              </w:rPr>
              <w:t>南相馬市復興総合計画</w:t>
            </w:r>
            <w:r w:rsidR="002224C7">
              <w:rPr>
                <w:rFonts w:hint="eastAsia"/>
                <w:sz w:val="22"/>
              </w:rPr>
              <w:t>の実現</w:t>
            </w:r>
            <w:r>
              <w:rPr>
                <w:rFonts w:hint="eastAsia"/>
                <w:sz w:val="22"/>
              </w:rPr>
              <w:t>に</w:t>
            </w:r>
            <w:r w:rsidR="002224C7">
              <w:rPr>
                <w:rFonts w:hint="eastAsia"/>
                <w:sz w:val="22"/>
              </w:rPr>
              <w:t>向けた</w:t>
            </w:r>
            <w:r>
              <w:rPr>
                <w:rFonts w:hint="eastAsia"/>
                <w:sz w:val="22"/>
              </w:rPr>
              <w:t>保健</w:t>
            </w:r>
            <w:r w:rsidR="006C529B" w:rsidRPr="00CD22E3">
              <w:rPr>
                <w:rFonts w:hint="eastAsia"/>
                <w:sz w:val="22"/>
              </w:rPr>
              <w:t>分野</w:t>
            </w:r>
            <w:r>
              <w:rPr>
                <w:rFonts w:hint="eastAsia"/>
                <w:sz w:val="22"/>
              </w:rPr>
              <w:t>の</w:t>
            </w:r>
            <w:r w:rsidR="006C529B" w:rsidRPr="00CD22E3">
              <w:rPr>
                <w:rFonts w:hint="eastAsia"/>
                <w:sz w:val="22"/>
              </w:rPr>
              <w:t>計画のひとつ</w:t>
            </w:r>
          </w:p>
        </w:tc>
        <w:tc>
          <w:tcPr>
            <w:tcW w:w="3402" w:type="dxa"/>
            <w:shd w:val="clear" w:color="auto" w:fill="auto"/>
          </w:tcPr>
          <w:p w:rsidR="006C529B" w:rsidRPr="002224C7" w:rsidRDefault="006C529B" w:rsidP="008E11DD">
            <w:pPr>
              <w:rPr>
                <w:rFonts w:ascii="ＭＳ ゴシック" w:eastAsia="ＭＳ ゴシック" w:hAnsi="ＭＳ ゴシック"/>
                <w:b/>
                <w:sz w:val="22"/>
                <w:shd w:val="pct15" w:color="auto" w:fill="FFFFFF"/>
              </w:rPr>
            </w:pPr>
            <w:r w:rsidRPr="002224C7">
              <w:rPr>
                <w:rFonts w:ascii="ＭＳ ゴシック" w:eastAsia="ＭＳ ゴシック" w:hAnsi="ＭＳ ゴシック" w:hint="eastAsia"/>
                <w:b/>
                <w:sz w:val="22"/>
                <w:shd w:val="pct15" w:color="auto" w:fill="FFFFFF"/>
              </w:rPr>
              <w:t>3　計画期間</w:t>
            </w:r>
          </w:p>
          <w:p w:rsidR="006C529B" w:rsidRPr="00CD22E3" w:rsidRDefault="006C529B" w:rsidP="008E11DD">
            <w:pPr>
              <w:rPr>
                <w:rFonts w:asciiTheme="minorEastAsia" w:eastAsiaTheme="minorEastAsia" w:hAnsiTheme="minorEastAsia"/>
                <w:sz w:val="22"/>
              </w:rPr>
            </w:pPr>
            <w:r w:rsidRPr="00CD22E3">
              <w:rPr>
                <w:rFonts w:asciiTheme="minorEastAsia" w:eastAsiaTheme="minorEastAsia" w:hAnsiTheme="minorEastAsia" w:hint="eastAsia"/>
                <w:sz w:val="22"/>
              </w:rPr>
              <w:t>平成30～36年度の7年間</w:t>
            </w:r>
          </w:p>
          <w:p w:rsidR="006C529B" w:rsidRPr="00CD22E3" w:rsidRDefault="006C529B" w:rsidP="008E11DD">
            <w:pPr>
              <w:rPr>
                <w:rFonts w:asciiTheme="minorEastAsia" w:eastAsiaTheme="minorEastAsia" w:hAnsiTheme="minorEastAsia"/>
                <w:sz w:val="22"/>
              </w:rPr>
            </w:pPr>
          </w:p>
          <w:p w:rsidR="009944D5" w:rsidRPr="00CD22E3" w:rsidRDefault="006C529B" w:rsidP="008E11DD">
            <w:pPr>
              <w:rPr>
                <w:rFonts w:asciiTheme="minorEastAsia" w:eastAsiaTheme="minorEastAsia" w:hAnsiTheme="minorEastAsia"/>
                <w:sz w:val="22"/>
              </w:rPr>
            </w:pPr>
            <w:r w:rsidRPr="00CD22E3">
              <w:rPr>
                <w:rFonts w:asciiTheme="minorEastAsia" w:eastAsiaTheme="minorEastAsia" w:hAnsiTheme="minorEastAsia" w:hint="eastAsia"/>
                <w:sz w:val="22"/>
              </w:rPr>
              <w:t>※平成33年度に中間評価、</w:t>
            </w:r>
          </w:p>
          <w:p w:rsidR="006C529B" w:rsidRPr="00CD22E3" w:rsidRDefault="006C529B" w:rsidP="009944D5">
            <w:pPr>
              <w:ind w:firstLineChars="100" w:firstLine="220"/>
              <w:rPr>
                <w:rFonts w:asciiTheme="minorEastAsia" w:eastAsiaTheme="minorEastAsia" w:hAnsiTheme="minorEastAsia"/>
                <w:sz w:val="22"/>
              </w:rPr>
            </w:pPr>
            <w:r w:rsidRPr="00CD22E3">
              <w:rPr>
                <w:rFonts w:asciiTheme="minorEastAsia" w:eastAsiaTheme="minorEastAsia" w:hAnsiTheme="minorEastAsia" w:hint="eastAsia"/>
                <w:sz w:val="22"/>
              </w:rPr>
              <w:t>平成36年度に最終評価</w:t>
            </w:r>
          </w:p>
          <w:p w:rsidR="006C529B" w:rsidRPr="00CD22E3" w:rsidRDefault="006C529B" w:rsidP="008E11DD">
            <w:pPr>
              <w:rPr>
                <w:rFonts w:asciiTheme="minorEastAsia" w:eastAsiaTheme="minorEastAsia" w:hAnsiTheme="minorEastAsia"/>
                <w:sz w:val="22"/>
              </w:rPr>
            </w:pPr>
          </w:p>
        </w:tc>
        <w:tc>
          <w:tcPr>
            <w:tcW w:w="4500" w:type="dxa"/>
            <w:shd w:val="clear" w:color="auto" w:fill="auto"/>
          </w:tcPr>
          <w:p w:rsidR="006C529B" w:rsidRPr="002224C7" w:rsidRDefault="006C529B" w:rsidP="008E11DD">
            <w:pPr>
              <w:rPr>
                <w:rFonts w:ascii="ＭＳ ゴシック" w:eastAsia="ＭＳ ゴシック" w:hAnsi="ＭＳ ゴシック"/>
                <w:b/>
                <w:sz w:val="22"/>
                <w:shd w:val="pct15" w:color="auto" w:fill="FFFFFF"/>
              </w:rPr>
            </w:pPr>
            <w:r w:rsidRPr="002224C7">
              <w:rPr>
                <w:rFonts w:ascii="ＭＳ ゴシック" w:eastAsia="ＭＳ ゴシック" w:hAnsi="ＭＳ ゴシック" w:hint="eastAsia"/>
                <w:b/>
                <w:sz w:val="22"/>
                <w:shd w:val="pct15" w:color="auto" w:fill="FFFFFF"/>
              </w:rPr>
              <w:t>4　計画の策定方法</w:t>
            </w:r>
          </w:p>
          <w:p w:rsidR="006C529B" w:rsidRPr="00CD22E3" w:rsidRDefault="006C529B" w:rsidP="00B500A5">
            <w:pPr>
              <w:pStyle w:val="af9"/>
              <w:numPr>
                <w:ilvl w:val="0"/>
                <w:numId w:val="11"/>
              </w:numPr>
              <w:ind w:leftChars="0"/>
              <w:rPr>
                <w:rFonts w:asciiTheme="minorEastAsia" w:eastAsiaTheme="minorEastAsia" w:hAnsiTheme="minorEastAsia"/>
                <w:sz w:val="22"/>
              </w:rPr>
            </w:pPr>
            <w:r w:rsidRPr="00CD22E3">
              <w:rPr>
                <w:rFonts w:asciiTheme="minorEastAsia" w:eastAsiaTheme="minorEastAsia" w:hAnsiTheme="minorEastAsia" w:hint="eastAsia"/>
                <w:sz w:val="22"/>
              </w:rPr>
              <w:t>保健計画策定</w:t>
            </w:r>
            <w:r w:rsidR="003F44E8">
              <w:rPr>
                <w:rFonts w:asciiTheme="minorEastAsia" w:eastAsiaTheme="minorEastAsia" w:hAnsiTheme="minorEastAsia" w:hint="eastAsia"/>
                <w:sz w:val="22"/>
              </w:rPr>
              <w:t>庁内検討委員会</w:t>
            </w:r>
            <w:r w:rsidRPr="00CD22E3">
              <w:rPr>
                <w:rFonts w:asciiTheme="minorEastAsia" w:eastAsiaTheme="minorEastAsia" w:hAnsiTheme="minorEastAsia" w:hint="eastAsia"/>
                <w:sz w:val="22"/>
              </w:rPr>
              <w:t>の草案を保健計画策定委員会において協議</w:t>
            </w:r>
          </w:p>
          <w:p w:rsidR="00CD22E3" w:rsidRDefault="006C529B" w:rsidP="00CD22E3">
            <w:pPr>
              <w:pStyle w:val="af9"/>
              <w:numPr>
                <w:ilvl w:val="0"/>
                <w:numId w:val="11"/>
              </w:numPr>
              <w:ind w:leftChars="0"/>
              <w:rPr>
                <w:rFonts w:asciiTheme="minorEastAsia" w:eastAsiaTheme="minorEastAsia" w:hAnsiTheme="minorEastAsia"/>
                <w:sz w:val="22"/>
              </w:rPr>
            </w:pPr>
            <w:r w:rsidRPr="00CD22E3">
              <w:rPr>
                <w:rFonts w:asciiTheme="minorEastAsia" w:eastAsiaTheme="minorEastAsia" w:hAnsiTheme="minorEastAsia" w:hint="eastAsia"/>
                <w:sz w:val="22"/>
              </w:rPr>
              <w:t>市内在住2,000人へのアンケート</w:t>
            </w:r>
          </w:p>
          <w:p w:rsidR="00CD22E3" w:rsidRDefault="006C529B" w:rsidP="00CD22E3">
            <w:pPr>
              <w:pStyle w:val="af9"/>
              <w:numPr>
                <w:ilvl w:val="0"/>
                <w:numId w:val="11"/>
              </w:numPr>
              <w:ind w:leftChars="0"/>
              <w:rPr>
                <w:rFonts w:asciiTheme="minorEastAsia" w:eastAsiaTheme="minorEastAsia" w:hAnsiTheme="minorEastAsia"/>
                <w:sz w:val="22"/>
              </w:rPr>
            </w:pPr>
            <w:r w:rsidRPr="00CD22E3">
              <w:rPr>
                <w:rFonts w:asciiTheme="minorEastAsia" w:eastAsiaTheme="minorEastAsia" w:hAnsiTheme="minorEastAsia" w:hint="eastAsia"/>
                <w:sz w:val="22"/>
              </w:rPr>
              <w:t>関係団体ヒアリング</w:t>
            </w:r>
          </w:p>
          <w:p w:rsidR="006C529B" w:rsidRPr="00CD22E3" w:rsidRDefault="006C529B" w:rsidP="00CD22E3">
            <w:pPr>
              <w:pStyle w:val="af9"/>
              <w:numPr>
                <w:ilvl w:val="0"/>
                <w:numId w:val="11"/>
              </w:numPr>
              <w:ind w:leftChars="0"/>
              <w:rPr>
                <w:rFonts w:asciiTheme="minorEastAsia" w:eastAsiaTheme="minorEastAsia" w:hAnsiTheme="minorEastAsia"/>
                <w:sz w:val="22"/>
              </w:rPr>
            </w:pPr>
            <w:r w:rsidRPr="00CD22E3">
              <w:rPr>
                <w:rFonts w:asciiTheme="minorEastAsia" w:eastAsiaTheme="minorEastAsia" w:hAnsiTheme="minorEastAsia" w:hint="eastAsia"/>
                <w:sz w:val="22"/>
              </w:rPr>
              <w:t>パブリックコメント</w:t>
            </w:r>
          </w:p>
        </w:tc>
      </w:tr>
    </w:tbl>
    <w:p w:rsidR="008640E5" w:rsidRDefault="00F1104C">
      <w:r>
        <w:rPr>
          <w:noProof/>
        </w:rPr>
        <mc:AlternateContent>
          <mc:Choice Requires="wps">
            <w:drawing>
              <wp:anchor distT="0" distB="0" distL="114300" distR="114300" simplePos="0" relativeHeight="251659264" behindDoc="1" locked="0" layoutInCell="1" allowOverlap="1">
                <wp:simplePos x="0" y="0"/>
                <wp:positionH relativeFrom="column">
                  <wp:posOffset>6061710</wp:posOffset>
                </wp:positionH>
                <wp:positionV relativeFrom="paragraph">
                  <wp:posOffset>5579876</wp:posOffset>
                </wp:positionV>
                <wp:extent cx="763237" cy="486888"/>
                <wp:effectExtent l="0" t="0" r="0" b="8890"/>
                <wp:wrapNone/>
                <wp:docPr id="1" name="下矢印 1"/>
                <wp:cNvGraphicFramePr/>
                <a:graphic xmlns:a="http://schemas.openxmlformats.org/drawingml/2006/main">
                  <a:graphicData uri="http://schemas.microsoft.com/office/word/2010/wordprocessingShape">
                    <wps:wsp>
                      <wps:cNvSpPr/>
                      <wps:spPr>
                        <a:xfrm>
                          <a:off x="0" y="0"/>
                          <a:ext cx="763237" cy="486888"/>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A04B3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77.3pt;margin-top:439.35pt;width:60.1pt;height:3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" adj="10800" fillcolor="#7f7f7f [1612]" stroked="f" strokeweight="1pt"/>
            </w:pict>
          </mc:Fallback>
        </mc:AlternateContent>
      </w:r>
    </w:p>
    <w:tbl>
      <w:tblPr>
        <w:tblStyle w:val="ad"/>
        <w:tblW w:w="15163" w:type="dxa"/>
        <w:tblLook w:val="04A0" w:firstRow="1" w:lastRow="0" w:firstColumn="1" w:lastColumn="0" w:noHBand="0" w:noVBand="1"/>
      </w:tblPr>
      <w:tblGrid>
        <w:gridCol w:w="5524"/>
        <w:gridCol w:w="4536"/>
        <w:gridCol w:w="5103"/>
      </w:tblGrid>
      <w:tr w:rsidR="009944D5" w:rsidRPr="009944D5" w:rsidTr="00BA5816">
        <w:tc>
          <w:tcPr>
            <w:tcW w:w="15163" w:type="dxa"/>
            <w:gridSpan w:val="3"/>
            <w:shd w:val="clear" w:color="auto" w:fill="D9D9D9" w:themeFill="background1" w:themeFillShade="D9"/>
          </w:tcPr>
          <w:p w:rsidR="009944D5" w:rsidRPr="009944D5" w:rsidRDefault="009944D5" w:rsidP="00357783">
            <w:pPr>
              <w:rPr>
                <w:rFonts w:ascii="HGP創英角ｺﾞｼｯｸUB" w:eastAsia="HGP創英角ｺﾞｼｯｸUB" w:hAnsi="HGP創英角ｺﾞｼｯｸUB"/>
                <w:sz w:val="28"/>
                <w:szCs w:val="28"/>
              </w:rPr>
            </w:pPr>
            <w:r w:rsidRPr="009944D5">
              <w:rPr>
                <w:rFonts w:ascii="HGP創英角ｺﾞｼｯｸUB" w:eastAsia="HGP創英角ｺﾞｼｯｸUB" w:hAnsi="HGP創英角ｺﾞｼｯｸUB" w:hint="eastAsia"/>
                <w:sz w:val="28"/>
                <w:szCs w:val="28"/>
              </w:rPr>
              <w:t>第2章　健康づくりの現状と課題</w:t>
            </w:r>
          </w:p>
        </w:tc>
      </w:tr>
      <w:tr w:rsidR="006F155A" w:rsidRPr="009C5B68" w:rsidTr="00F1104C">
        <w:trPr>
          <w:trHeight w:val="1064"/>
        </w:trPr>
        <w:tc>
          <w:tcPr>
            <w:tcW w:w="15163" w:type="dxa"/>
            <w:gridSpan w:val="3"/>
            <w:tcBorders>
              <w:bottom w:val="nil"/>
            </w:tcBorders>
            <w:shd w:val="clear" w:color="auto" w:fill="FFFFFF" w:themeFill="background1"/>
          </w:tcPr>
          <w:p w:rsidR="006F155A" w:rsidRPr="009C5B68" w:rsidRDefault="009944D5" w:rsidP="002D0F53">
            <w:pPr>
              <w:rPr>
                <w:rFonts w:ascii="ＭＳ ゴシック" w:eastAsia="ＭＳ ゴシック" w:hAnsi="ＭＳ ゴシック"/>
                <w:sz w:val="22"/>
                <w:shd w:val="pct15" w:color="auto" w:fill="FFFFFF"/>
              </w:rPr>
            </w:pPr>
            <w:r w:rsidRPr="002224C7">
              <w:rPr>
                <w:rFonts w:ascii="ＭＳ ゴシック" w:eastAsia="ＭＳ ゴシック" w:hAnsi="ＭＳ ゴシック" w:hint="eastAsia"/>
                <w:b/>
                <w:sz w:val="22"/>
                <w:shd w:val="pct15" w:color="auto" w:fill="FFFFFF"/>
              </w:rPr>
              <w:t xml:space="preserve">1　</w:t>
            </w:r>
            <w:r w:rsidR="00AC7B3D" w:rsidRPr="002224C7">
              <w:rPr>
                <w:rFonts w:ascii="ＭＳ ゴシック" w:eastAsia="ＭＳ ゴシック" w:hAnsi="ＭＳ ゴシック" w:hint="eastAsia"/>
                <w:b/>
                <w:sz w:val="22"/>
                <w:shd w:val="pct15" w:color="auto" w:fill="FFFFFF"/>
              </w:rPr>
              <w:t>後期計画の達成度評価</w:t>
            </w:r>
            <w:r w:rsidR="00AC7B3D" w:rsidRPr="009C5B68">
              <w:rPr>
                <w:rFonts w:ascii="ＭＳ ゴシック" w:eastAsia="ＭＳ ゴシック" w:hAnsi="ＭＳ ゴシック" w:hint="eastAsia"/>
                <w:sz w:val="22"/>
                <w:u w:val="single"/>
              </w:rPr>
              <w:t>（25～</w:t>
            </w:r>
            <w:r w:rsidR="00357783">
              <w:rPr>
                <w:rFonts w:ascii="ＭＳ ゴシック" w:eastAsia="ＭＳ ゴシック" w:hAnsi="ＭＳ ゴシック" w:hint="eastAsia"/>
                <w:sz w:val="22"/>
                <w:u w:val="single"/>
              </w:rPr>
              <w:t>28</w:t>
            </w:r>
            <w:r w:rsidR="00AC7B3D" w:rsidRPr="009C5B68">
              <w:rPr>
                <w:rFonts w:ascii="ＭＳ ゴシック" w:eastAsia="ＭＳ ゴシック" w:hAnsi="ＭＳ ゴシック" w:hint="eastAsia"/>
                <w:sz w:val="22"/>
                <w:u w:val="single"/>
              </w:rPr>
              <w:t>年度の評価結果で作成）</w:t>
            </w:r>
          </w:p>
          <w:p w:rsidR="00AC7B3D" w:rsidRPr="002224C7" w:rsidRDefault="00AC7B3D" w:rsidP="00AC7B3D">
            <w:pPr>
              <w:rPr>
                <w:rFonts w:asciiTheme="majorEastAsia" w:eastAsiaTheme="majorEastAsia" w:hAnsiTheme="majorEastAsia"/>
                <w:b/>
                <w:sz w:val="22"/>
              </w:rPr>
            </w:pPr>
            <w:r w:rsidRPr="002224C7">
              <w:rPr>
                <w:rFonts w:asciiTheme="majorEastAsia" w:eastAsiaTheme="majorEastAsia" w:hAnsiTheme="majorEastAsia" w:hint="eastAsia"/>
                <w:b/>
                <w:sz w:val="22"/>
              </w:rPr>
              <w:t>（1）全37項目の達成度（評価結果）</w:t>
            </w:r>
          </w:p>
          <w:p w:rsidR="00296ACA" w:rsidRPr="009C5B68" w:rsidRDefault="00AC7B3D" w:rsidP="004A0CD7">
            <w:pPr>
              <w:ind w:leftChars="300" w:left="850" w:hangingChars="100" w:hanging="220"/>
              <w:rPr>
                <w:rFonts w:asciiTheme="minorEastAsia" w:eastAsiaTheme="minorEastAsia" w:hAnsiTheme="minorEastAsia"/>
                <w:sz w:val="22"/>
              </w:rPr>
            </w:pPr>
            <w:r w:rsidRPr="009C5B68">
              <w:rPr>
                <w:rFonts w:asciiTheme="minorEastAsia" w:eastAsiaTheme="minorEastAsia" w:hAnsiTheme="minorEastAsia" w:hint="eastAsia"/>
                <w:sz w:val="22"/>
              </w:rPr>
              <w:t>～毎年度、</w:t>
            </w:r>
            <w:r w:rsidRPr="00357783">
              <w:rPr>
                <w:rFonts w:asciiTheme="minorEastAsia" w:eastAsiaTheme="minorEastAsia" w:hAnsiTheme="minorEastAsia" w:hint="eastAsia"/>
                <w:sz w:val="22"/>
                <w:u w:val="single"/>
              </w:rPr>
              <w:t>「Ａ　極めて順調（100％以上）」</w:t>
            </w:r>
            <w:r w:rsidRPr="009C5B68">
              <w:rPr>
                <w:rFonts w:asciiTheme="minorEastAsia" w:eastAsiaTheme="minorEastAsia" w:hAnsiTheme="minorEastAsia" w:hint="eastAsia"/>
                <w:sz w:val="22"/>
              </w:rPr>
              <w:t>または</w:t>
            </w:r>
            <w:r w:rsidRPr="00357783">
              <w:rPr>
                <w:rFonts w:asciiTheme="minorEastAsia" w:eastAsiaTheme="minorEastAsia" w:hAnsiTheme="minorEastAsia" w:hint="eastAsia"/>
                <w:sz w:val="22"/>
                <w:u w:val="single"/>
              </w:rPr>
              <w:t>「Ｂ　概ね順調（80％以上）」</w:t>
            </w:r>
            <w:r w:rsidRPr="009C5B68">
              <w:rPr>
                <w:rFonts w:asciiTheme="minorEastAsia" w:eastAsiaTheme="minorEastAsia" w:hAnsiTheme="minorEastAsia" w:hint="eastAsia"/>
                <w:sz w:val="22"/>
              </w:rPr>
              <w:t>が</w:t>
            </w:r>
            <w:r w:rsidRPr="00357783">
              <w:rPr>
                <w:rFonts w:asciiTheme="minorEastAsia" w:eastAsiaTheme="minorEastAsia" w:hAnsiTheme="minorEastAsia" w:hint="eastAsia"/>
                <w:sz w:val="22"/>
                <w:u w:val="single"/>
              </w:rPr>
              <w:t>70～80％台を占め</w:t>
            </w:r>
            <w:r w:rsidRPr="009C5B68">
              <w:rPr>
                <w:rFonts w:asciiTheme="minorEastAsia" w:eastAsiaTheme="minorEastAsia" w:hAnsiTheme="minorEastAsia" w:hint="eastAsia"/>
                <w:sz w:val="22"/>
              </w:rPr>
              <w:t>ており、現行事業が概ね順調に成果を上げ</w:t>
            </w:r>
            <w:r w:rsidR="009C5B68">
              <w:rPr>
                <w:rFonts w:asciiTheme="minorEastAsia" w:eastAsiaTheme="minorEastAsia" w:hAnsiTheme="minorEastAsia" w:hint="eastAsia"/>
                <w:sz w:val="22"/>
              </w:rPr>
              <w:t>る</w:t>
            </w:r>
          </w:p>
        </w:tc>
      </w:tr>
      <w:tr w:rsidR="004F724C" w:rsidRPr="002C7845" w:rsidTr="00F1104C">
        <w:trPr>
          <w:trHeight w:val="567"/>
        </w:trPr>
        <w:tc>
          <w:tcPr>
            <w:tcW w:w="5524" w:type="dxa"/>
            <w:shd w:val="clear" w:color="auto" w:fill="FFFFFF" w:themeFill="background1"/>
            <w:vAlign w:val="center"/>
          </w:tcPr>
          <w:p w:rsidR="004F724C" w:rsidRPr="002224C7" w:rsidRDefault="004F724C" w:rsidP="00BA5816">
            <w:pPr>
              <w:rPr>
                <w:b/>
                <w:sz w:val="22"/>
              </w:rPr>
            </w:pPr>
            <w:r w:rsidRPr="002224C7">
              <w:rPr>
                <w:rFonts w:ascii="ＭＳ ゴシック" w:eastAsia="ＭＳ ゴシック" w:hAnsi="ＭＳ ゴシック" w:hint="eastAsia"/>
                <w:b/>
                <w:sz w:val="22"/>
              </w:rPr>
              <w:t>（2）施策毎の項目別評価結果</w:t>
            </w:r>
          </w:p>
        </w:tc>
        <w:tc>
          <w:tcPr>
            <w:tcW w:w="4536" w:type="dxa"/>
            <w:shd w:val="clear" w:color="auto" w:fill="FFFFFF" w:themeFill="background1"/>
            <w:vAlign w:val="center"/>
          </w:tcPr>
          <w:p w:rsidR="004F724C" w:rsidRPr="0025675C" w:rsidRDefault="004F724C" w:rsidP="00F305F4">
            <w:pPr>
              <w:jc w:val="center"/>
              <w:rPr>
                <w:rFonts w:asciiTheme="majorEastAsia" w:eastAsiaTheme="majorEastAsia" w:hAnsiTheme="majorEastAsia"/>
                <w:sz w:val="22"/>
              </w:rPr>
            </w:pPr>
            <w:r w:rsidRPr="0025675C">
              <w:rPr>
                <w:rFonts w:asciiTheme="majorEastAsia" w:eastAsiaTheme="majorEastAsia" w:hAnsiTheme="majorEastAsia" w:hint="eastAsia"/>
                <w:sz w:val="22"/>
              </w:rPr>
              <w:t>◎目標を概ね達成（毎年度、ＡまたはＢ）</w:t>
            </w:r>
          </w:p>
        </w:tc>
        <w:tc>
          <w:tcPr>
            <w:tcW w:w="5103" w:type="dxa"/>
            <w:shd w:val="clear" w:color="auto" w:fill="FFFFFF" w:themeFill="background1"/>
            <w:vAlign w:val="center"/>
          </w:tcPr>
          <w:p w:rsidR="004F724C" w:rsidRPr="0025675C" w:rsidRDefault="004F724C" w:rsidP="002C7845">
            <w:pPr>
              <w:jc w:val="center"/>
              <w:rPr>
                <w:rFonts w:asciiTheme="majorEastAsia" w:eastAsiaTheme="majorEastAsia" w:hAnsiTheme="majorEastAsia"/>
                <w:sz w:val="22"/>
              </w:rPr>
            </w:pPr>
            <w:r w:rsidRPr="0025675C">
              <w:rPr>
                <w:rFonts w:asciiTheme="majorEastAsia" w:eastAsiaTheme="majorEastAsia" w:hAnsiTheme="majorEastAsia" w:hint="eastAsia"/>
                <w:sz w:val="22"/>
              </w:rPr>
              <w:t>▲目標未達成</w:t>
            </w:r>
          </w:p>
        </w:tc>
      </w:tr>
      <w:tr w:rsidR="004F724C" w:rsidRPr="00231C06" w:rsidTr="00F1104C">
        <w:trPr>
          <w:trHeight w:val="567"/>
        </w:trPr>
        <w:tc>
          <w:tcPr>
            <w:tcW w:w="5524" w:type="dxa"/>
            <w:shd w:val="clear" w:color="auto" w:fill="FFFFFF" w:themeFill="background1"/>
            <w:vAlign w:val="center"/>
          </w:tcPr>
          <w:p w:rsidR="004F724C" w:rsidRPr="00231C06" w:rsidRDefault="004F724C" w:rsidP="002C7845">
            <w:pPr>
              <w:rPr>
                <w:rFonts w:ascii="ＭＳ 明朝" w:hAnsi="ＭＳ 明朝"/>
                <w:sz w:val="22"/>
              </w:rPr>
            </w:pPr>
            <w:r w:rsidRPr="00231C06">
              <w:rPr>
                <w:rFonts w:ascii="ＭＳ 明朝" w:hAnsi="ＭＳ 明朝" w:hint="eastAsia"/>
                <w:sz w:val="22"/>
              </w:rPr>
              <w:t>①重点施策Ⅰ　健康づくりの推進</w:t>
            </w:r>
          </w:p>
        </w:tc>
        <w:tc>
          <w:tcPr>
            <w:tcW w:w="4536" w:type="dxa"/>
            <w:shd w:val="clear" w:color="auto" w:fill="FFFFFF" w:themeFill="background1"/>
            <w:vAlign w:val="center"/>
          </w:tcPr>
          <w:p w:rsidR="004F724C" w:rsidRPr="00231C06" w:rsidRDefault="004F724C" w:rsidP="002C7845">
            <w:pPr>
              <w:rPr>
                <w:rFonts w:ascii="ＭＳ 明朝" w:hAnsi="ＭＳ 明朝"/>
                <w:sz w:val="22"/>
              </w:rPr>
            </w:pPr>
            <w:r w:rsidRPr="00231C06">
              <w:rPr>
                <w:rFonts w:ascii="ＭＳ 明朝" w:hAnsi="ＭＳ 明朝" w:hint="eastAsia"/>
                <w:sz w:val="22"/>
              </w:rPr>
              <w:t>生活習慣病の予防</w:t>
            </w:r>
          </w:p>
          <w:p w:rsidR="004F724C" w:rsidRPr="00231C06" w:rsidRDefault="004F724C" w:rsidP="002C7845">
            <w:pPr>
              <w:rPr>
                <w:rFonts w:ascii="ＭＳ 明朝" w:hAnsi="ＭＳ 明朝"/>
                <w:sz w:val="22"/>
              </w:rPr>
            </w:pPr>
            <w:r w:rsidRPr="00231C06">
              <w:rPr>
                <w:rFonts w:ascii="ＭＳ 明朝" w:hAnsi="ＭＳ 明朝" w:hint="eastAsia"/>
                <w:sz w:val="22"/>
              </w:rPr>
              <w:t>健康づくりの意識</w:t>
            </w:r>
          </w:p>
        </w:tc>
        <w:tc>
          <w:tcPr>
            <w:tcW w:w="5103" w:type="dxa"/>
            <w:shd w:val="clear" w:color="auto" w:fill="FFFFFF" w:themeFill="background1"/>
            <w:vAlign w:val="center"/>
          </w:tcPr>
          <w:p w:rsidR="004F724C" w:rsidRPr="00231C06" w:rsidRDefault="004F724C" w:rsidP="002C7845">
            <w:pPr>
              <w:rPr>
                <w:rFonts w:ascii="ＭＳ 明朝" w:hAnsi="ＭＳ 明朝"/>
                <w:sz w:val="22"/>
              </w:rPr>
            </w:pPr>
            <w:r w:rsidRPr="00231C06">
              <w:rPr>
                <w:rFonts w:ascii="ＭＳ 明朝" w:hAnsi="ＭＳ 明朝" w:hint="eastAsia"/>
                <w:sz w:val="22"/>
              </w:rPr>
              <w:t>健康づくり推進体制（健康運動</w:t>
            </w:r>
            <w:r w:rsidR="00E96E06">
              <w:rPr>
                <w:rFonts w:ascii="ＭＳ 明朝" w:hAnsi="ＭＳ 明朝" w:hint="eastAsia"/>
                <w:sz w:val="22"/>
              </w:rPr>
              <w:t>普及</w:t>
            </w:r>
            <w:r w:rsidRPr="00231C06">
              <w:rPr>
                <w:rFonts w:ascii="ＭＳ 明朝" w:hAnsi="ＭＳ 明朝" w:hint="eastAsia"/>
                <w:sz w:val="22"/>
              </w:rPr>
              <w:t>サポーター数）</w:t>
            </w:r>
          </w:p>
        </w:tc>
      </w:tr>
      <w:tr w:rsidR="004F724C" w:rsidRPr="00231C06" w:rsidTr="00F1104C">
        <w:trPr>
          <w:trHeight w:val="567"/>
        </w:trPr>
        <w:tc>
          <w:tcPr>
            <w:tcW w:w="5524" w:type="dxa"/>
            <w:shd w:val="clear" w:color="auto" w:fill="FFFFFF" w:themeFill="background1"/>
            <w:vAlign w:val="center"/>
          </w:tcPr>
          <w:p w:rsidR="004F724C" w:rsidRPr="00231C06" w:rsidRDefault="004F724C" w:rsidP="002C7845">
            <w:pPr>
              <w:rPr>
                <w:rFonts w:ascii="ＭＳ 明朝" w:hAnsi="ＭＳ 明朝"/>
                <w:sz w:val="22"/>
              </w:rPr>
            </w:pPr>
            <w:r w:rsidRPr="00231C06">
              <w:rPr>
                <w:rFonts w:ascii="ＭＳ 明朝" w:hAnsi="ＭＳ 明朝" w:hint="eastAsia"/>
                <w:sz w:val="22"/>
              </w:rPr>
              <w:t>②重点施策Ⅱ　疾病予防の推進</w:t>
            </w:r>
          </w:p>
        </w:tc>
        <w:tc>
          <w:tcPr>
            <w:tcW w:w="4536" w:type="dxa"/>
            <w:shd w:val="clear" w:color="auto" w:fill="FFFFFF" w:themeFill="background1"/>
            <w:vAlign w:val="center"/>
          </w:tcPr>
          <w:p w:rsidR="004F724C" w:rsidRPr="00231C06" w:rsidRDefault="004F724C" w:rsidP="002C7845">
            <w:pPr>
              <w:rPr>
                <w:rFonts w:ascii="ＭＳ 明朝" w:hAnsi="ＭＳ 明朝"/>
                <w:sz w:val="22"/>
              </w:rPr>
            </w:pPr>
            <w:r w:rsidRPr="00231C06">
              <w:rPr>
                <w:rFonts w:ascii="ＭＳ 明朝" w:hAnsi="ＭＳ 明朝" w:hint="eastAsia"/>
                <w:sz w:val="22"/>
              </w:rPr>
              <w:t>特定健診受診率</w:t>
            </w:r>
          </w:p>
          <w:p w:rsidR="004F724C" w:rsidRPr="00231C06" w:rsidRDefault="004F724C" w:rsidP="002C7845">
            <w:pPr>
              <w:rPr>
                <w:rFonts w:ascii="ＭＳ 明朝" w:hAnsi="ＭＳ 明朝"/>
                <w:sz w:val="22"/>
              </w:rPr>
            </w:pPr>
            <w:r w:rsidRPr="00231C06">
              <w:rPr>
                <w:rFonts w:ascii="ＭＳ 明朝" w:hAnsi="ＭＳ 明朝" w:hint="eastAsia"/>
                <w:sz w:val="22"/>
              </w:rPr>
              <w:t>生活習慣に起因する疾病予防</w:t>
            </w:r>
          </w:p>
          <w:p w:rsidR="004F724C" w:rsidRPr="00231C06" w:rsidRDefault="004F724C" w:rsidP="002C7845">
            <w:pPr>
              <w:rPr>
                <w:rFonts w:ascii="ＭＳ 明朝" w:hAnsi="ＭＳ 明朝"/>
                <w:sz w:val="22"/>
              </w:rPr>
            </w:pPr>
            <w:r w:rsidRPr="00231C06">
              <w:rPr>
                <w:rFonts w:ascii="ＭＳ 明朝" w:hAnsi="ＭＳ 明朝" w:hint="eastAsia"/>
                <w:sz w:val="22"/>
              </w:rPr>
              <w:t>がん検診の乳がん、子宮がん、精密検査</w:t>
            </w:r>
          </w:p>
        </w:tc>
        <w:tc>
          <w:tcPr>
            <w:tcW w:w="5103" w:type="dxa"/>
            <w:shd w:val="clear" w:color="auto" w:fill="FFFFFF" w:themeFill="background1"/>
            <w:vAlign w:val="center"/>
          </w:tcPr>
          <w:p w:rsidR="004F724C" w:rsidRPr="00231C06" w:rsidRDefault="004F724C" w:rsidP="002C7845">
            <w:pPr>
              <w:rPr>
                <w:rFonts w:ascii="ＭＳ 明朝" w:hAnsi="ＭＳ 明朝"/>
                <w:sz w:val="22"/>
              </w:rPr>
            </w:pPr>
            <w:r w:rsidRPr="00231C06">
              <w:rPr>
                <w:rFonts w:ascii="ＭＳ 明朝" w:hAnsi="ＭＳ 明朝" w:hint="eastAsia"/>
                <w:sz w:val="22"/>
              </w:rPr>
              <w:t>特定保健指導実施率</w:t>
            </w:r>
          </w:p>
          <w:p w:rsidR="004F724C" w:rsidRPr="00231C06" w:rsidRDefault="004F724C" w:rsidP="002C7845">
            <w:pPr>
              <w:rPr>
                <w:rFonts w:ascii="ＭＳ 明朝" w:hAnsi="ＭＳ 明朝"/>
                <w:sz w:val="22"/>
              </w:rPr>
            </w:pPr>
            <w:r w:rsidRPr="00231C06">
              <w:rPr>
                <w:rFonts w:ascii="ＭＳ 明朝" w:hAnsi="ＭＳ 明朝" w:hint="eastAsia"/>
                <w:sz w:val="22"/>
              </w:rPr>
              <w:t>胃がん、肺がん</w:t>
            </w:r>
            <w:r w:rsidR="00357783" w:rsidRPr="00231C06">
              <w:rPr>
                <w:rFonts w:ascii="ＭＳ 明朝" w:hAnsi="ＭＳ 明朝" w:hint="eastAsia"/>
                <w:sz w:val="22"/>
              </w:rPr>
              <w:t>検診</w:t>
            </w:r>
            <w:r w:rsidRPr="00231C06">
              <w:rPr>
                <w:rFonts w:ascii="ＭＳ 明朝" w:hAnsi="ＭＳ 明朝" w:hint="eastAsia"/>
                <w:sz w:val="22"/>
              </w:rPr>
              <w:t>の受診率</w:t>
            </w:r>
          </w:p>
        </w:tc>
      </w:tr>
      <w:tr w:rsidR="004F724C" w:rsidRPr="00231C06" w:rsidTr="00F1104C">
        <w:trPr>
          <w:trHeight w:val="567"/>
        </w:trPr>
        <w:tc>
          <w:tcPr>
            <w:tcW w:w="5524" w:type="dxa"/>
            <w:shd w:val="clear" w:color="auto" w:fill="FFFFFF" w:themeFill="background1"/>
            <w:vAlign w:val="center"/>
          </w:tcPr>
          <w:p w:rsidR="004F724C" w:rsidRPr="00231C06" w:rsidRDefault="007A0E98" w:rsidP="002C7845">
            <w:pPr>
              <w:rPr>
                <w:rFonts w:ascii="ＭＳ 明朝" w:hAnsi="ＭＳ 明朝"/>
                <w:sz w:val="22"/>
              </w:rPr>
            </w:pPr>
            <w:r w:rsidRPr="00231C06">
              <w:rPr>
                <w:rFonts w:ascii="ＭＳ 明朝" w:hAnsi="ＭＳ 明朝" w:hint="eastAsia"/>
                <w:sz w:val="22"/>
              </w:rPr>
              <w:t>③重点施策Ⅲ　歯科保健の推進</w:t>
            </w:r>
          </w:p>
        </w:tc>
        <w:tc>
          <w:tcPr>
            <w:tcW w:w="4536" w:type="dxa"/>
            <w:shd w:val="clear" w:color="auto" w:fill="FFFFFF" w:themeFill="background1"/>
            <w:vAlign w:val="center"/>
          </w:tcPr>
          <w:p w:rsidR="007A0E98" w:rsidRPr="00231C06" w:rsidRDefault="007A0E98" w:rsidP="002C7845">
            <w:pPr>
              <w:rPr>
                <w:rFonts w:ascii="ＭＳ 明朝" w:hAnsi="ＭＳ 明朝"/>
                <w:sz w:val="22"/>
              </w:rPr>
            </w:pPr>
            <w:r w:rsidRPr="00231C06">
              <w:rPr>
                <w:rFonts w:ascii="ＭＳ 明朝" w:hAnsi="ＭＳ 明朝" w:hint="eastAsia"/>
                <w:sz w:val="22"/>
              </w:rPr>
              <w:t>定期歯科検診の受診率</w:t>
            </w:r>
          </w:p>
          <w:p w:rsidR="004F724C" w:rsidRDefault="007A0E98" w:rsidP="002C7845">
            <w:pPr>
              <w:rPr>
                <w:rFonts w:ascii="ＭＳ 明朝" w:hAnsi="ＭＳ 明朝"/>
                <w:sz w:val="22"/>
              </w:rPr>
            </w:pPr>
            <w:r w:rsidRPr="00231C06">
              <w:rPr>
                <w:rFonts w:ascii="ＭＳ 明朝" w:hAnsi="ＭＳ 明朝" w:hint="eastAsia"/>
                <w:sz w:val="22"/>
              </w:rPr>
              <w:t>3歳児健診むし歯有病率</w:t>
            </w:r>
          </w:p>
          <w:p w:rsidR="00DE76E5" w:rsidRPr="00231C06" w:rsidRDefault="00DE76E5" w:rsidP="002C7845">
            <w:pPr>
              <w:rPr>
                <w:rFonts w:ascii="ＭＳ 明朝" w:hAnsi="ＭＳ 明朝"/>
                <w:sz w:val="22"/>
              </w:rPr>
            </w:pPr>
            <w:r w:rsidRPr="00231C06">
              <w:rPr>
                <w:rFonts w:ascii="ＭＳ 明朝" w:hAnsi="ＭＳ 明朝" w:hint="eastAsia"/>
                <w:sz w:val="22"/>
              </w:rPr>
              <w:t>歯科医院で歯みがき指導を受ける割合</w:t>
            </w:r>
          </w:p>
        </w:tc>
        <w:tc>
          <w:tcPr>
            <w:tcW w:w="5103" w:type="dxa"/>
            <w:shd w:val="clear" w:color="auto" w:fill="FFFFFF" w:themeFill="background1"/>
            <w:vAlign w:val="center"/>
          </w:tcPr>
          <w:p w:rsidR="00DE76E5" w:rsidRDefault="00DE76E5" w:rsidP="00DE76E5">
            <w:pPr>
              <w:rPr>
                <w:rFonts w:ascii="ＭＳ 明朝" w:hAnsi="ＭＳ 明朝"/>
                <w:sz w:val="22"/>
              </w:rPr>
            </w:pPr>
            <w:r w:rsidRPr="00DE76E5">
              <w:rPr>
                <w:rFonts w:ascii="ＭＳ 明朝" w:hAnsi="ＭＳ 明朝" w:hint="eastAsia"/>
                <w:sz w:val="22"/>
              </w:rPr>
              <w:t>適切な歯みがき習慣の定着</w:t>
            </w:r>
          </w:p>
          <w:p w:rsidR="004F724C" w:rsidRPr="00231C06" w:rsidRDefault="00DE76E5" w:rsidP="00DE76E5">
            <w:pPr>
              <w:rPr>
                <w:rFonts w:ascii="ＭＳ 明朝" w:hAnsi="ＭＳ 明朝"/>
                <w:sz w:val="22"/>
              </w:rPr>
            </w:pPr>
            <w:r w:rsidRPr="00DE76E5">
              <w:rPr>
                <w:rFonts w:ascii="ＭＳ 明朝" w:hAnsi="ＭＳ 明朝" w:hint="eastAsia"/>
                <w:sz w:val="22"/>
              </w:rPr>
              <w:t>（1日1回5分以上歯みがきする人の割合、歯間部清掃用具の毎日使用割合）</w:t>
            </w:r>
          </w:p>
        </w:tc>
      </w:tr>
      <w:tr w:rsidR="004F724C" w:rsidRPr="00231C06" w:rsidTr="00F1104C">
        <w:trPr>
          <w:trHeight w:val="567"/>
        </w:trPr>
        <w:tc>
          <w:tcPr>
            <w:tcW w:w="5524" w:type="dxa"/>
            <w:shd w:val="clear" w:color="auto" w:fill="FFFFFF" w:themeFill="background1"/>
            <w:vAlign w:val="center"/>
          </w:tcPr>
          <w:p w:rsidR="004F724C" w:rsidRPr="00231C06" w:rsidRDefault="00757594" w:rsidP="002C7845">
            <w:pPr>
              <w:rPr>
                <w:rFonts w:ascii="ＭＳ 明朝" w:hAnsi="ＭＳ 明朝"/>
                <w:sz w:val="22"/>
              </w:rPr>
            </w:pPr>
            <w:r w:rsidRPr="00231C06">
              <w:rPr>
                <w:rFonts w:ascii="ＭＳ 明朝" w:hAnsi="ＭＳ 明朝" w:hint="eastAsia"/>
                <w:sz w:val="22"/>
              </w:rPr>
              <w:t>④重点施策Ⅳ　放射線による健康不安の軽減</w:t>
            </w:r>
          </w:p>
        </w:tc>
        <w:tc>
          <w:tcPr>
            <w:tcW w:w="4536" w:type="dxa"/>
            <w:shd w:val="clear" w:color="auto" w:fill="FFFFFF" w:themeFill="background1"/>
            <w:vAlign w:val="center"/>
          </w:tcPr>
          <w:p w:rsidR="009F6B75" w:rsidRPr="00231C06" w:rsidRDefault="00757594" w:rsidP="002C7845">
            <w:pPr>
              <w:rPr>
                <w:rFonts w:ascii="ＭＳ 明朝" w:hAnsi="ＭＳ 明朝"/>
                <w:sz w:val="22"/>
              </w:rPr>
            </w:pPr>
            <w:r w:rsidRPr="00231C06">
              <w:rPr>
                <w:rFonts w:ascii="ＭＳ 明朝" w:hAnsi="ＭＳ 明朝" w:hint="eastAsia"/>
                <w:sz w:val="22"/>
              </w:rPr>
              <w:t>放射線による健康への影響に関する理解</w:t>
            </w:r>
          </w:p>
        </w:tc>
        <w:tc>
          <w:tcPr>
            <w:tcW w:w="5103" w:type="dxa"/>
            <w:shd w:val="clear" w:color="auto" w:fill="FFFFFF" w:themeFill="background1"/>
            <w:vAlign w:val="center"/>
          </w:tcPr>
          <w:p w:rsidR="004F724C" w:rsidRPr="00231C06" w:rsidRDefault="00661FBF" w:rsidP="002C7845">
            <w:pPr>
              <w:rPr>
                <w:rFonts w:ascii="ＭＳ 明朝" w:hAnsi="ＭＳ 明朝"/>
                <w:sz w:val="22"/>
              </w:rPr>
            </w:pPr>
            <w:r w:rsidRPr="00231C06">
              <w:rPr>
                <w:rFonts w:ascii="ＭＳ 明朝" w:hAnsi="ＭＳ 明朝" w:hint="eastAsia"/>
                <w:sz w:val="22"/>
              </w:rPr>
              <w:t>個人積算線量（ガラスバッチ）測定結果からの安心感</w:t>
            </w:r>
          </w:p>
        </w:tc>
      </w:tr>
      <w:tr w:rsidR="004F724C" w:rsidRPr="00231C06" w:rsidTr="00F1104C">
        <w:trPr>
          <w:trHeight w:val="567"/>
        </w:trPr>
        <w:tc>
          <w:tcPr>
            <w:tcW w:w="5524" w:type="dxa"/>
            <w:shd w:val="clear" w:color="auto" w:fill="FFFFFF" w:themeFill="background1"/>
            <w:vAlign w:val="center"/>
          </w:tcPr>
          <w:p w:rsidR="004F724C" w:rsidRPr="00231C06" w:rsidRDefault="002C7845" w:rsidP="002C7845">
            <w:pPr>
              <w:rPr>
                <w:rFonts w:ascii="ＭＳ 明朝" w:hAnsi="ＭＳ 明朝"/>
                <w:sz w:val="22"/>
              </w:rPr>
            </w:pPr>
            <w:r w:rsidRPr="00231C06">
              <w:rPr>
                <w:rFonts w:ascii="ＭＳ 明朝" w:hAnsi="ＭＳ 明朝" w:hint="eastAsia"/>
                <w:sz w:val="22"/>
              </w:rPr>
              <w:t>⑤重点施策Ⅴ　食育の推進</w:t>
            </w:r>
          </w:p>
        </w:tc>
        <w:tc>
          <w:tcPr>
            <w:tcW w:w="4536" w:type="dxa"/>
            <w:shd w:val="clear" w:color="auto" w:fill="FFFFFF" w:themeFill="background1"/>
            <w:vAlign w:val="center"/>
          </w:tcPr>
          <w:p w:rsidR="002C7845" w:rsidRPr="00231C06" w:rsidRDefault="002C7845" w:rsidP="002C7845">
            <w:pPr>
              <w:rPr>
                <w:rFonts w:ascii="ＭＳ 明朝" w:hAnsi="ＭＳ 明朝"/>
                <w:sz w:val="22"/>
              </w:rPr>
            </w:pPr>
            <w:r w:rsidRPr="00231C06">
              <w:rPr>
                <w:rFonts w:ascii="ＭＳ 明朝" w:hAnsi="ＭＳ 明朝" w:hint="eastAsia"/>
                <w:sz w:val="22"/>
              </w:rPr>
              <w:t>子どもの朝食の摂取</w:t>
            </w:r>
          </w:p>
          <w:p w:rsidR="004F724C" w:rsidRPr="00231C06" w:rsidRDefault="002C7845" w:rsidP="002C7845">
            <w:pPr>
              <w:rPr>
                <w:rFonts w:ascii="ＭＳ 明朝" w:hAnsi="ＭＳ 明朝"/>
                <w:sz w:val="22"/>
              </w:rPr>
            </w:pPr>
            <w:r w:rsidRPr="00231C06">
              <w:rPr>
                <w:rFonts w:ascii="ＭＳ 明朝" w:hAnsi="ＭＳ 明朝" w:hint="eastAsia"/>
                <w:sz w:val="22"/>
              </w:rPr>
              <w:t>バランスの良い食生活の習慣化</w:t>
            </w:r>
          </w:p>
        </w:tc>
        <w:tc>
          <w:tcPr>
            <w:tcW w:w="5103" w:type="dxa"/>
            <w:shd w:val="clear" w:color="auto" w:fill="FFFFFF" w:themeFill="background1"/>
            <w:vAlign w:val="center"/>
          </w:tcPr>
          <w:p w:rsidR="004F724C" w:rsidRPr="00231C06" w:rsidRDefault="002C7845" w:rsidP="002C7845">
            <w:pPr>
              <w:rPr>
                <w:rFonts w:ascii="ＭＳ 明朝" w:hAnsi="ＭＳ 明朝"/>
                <w:sz w:val="22"/>
              </w:rPr>
            </w:pPr>
            <w:r w:rsidRPr="00231C06">
              <w:rPr>
                <w:rFonts w:ascii="ＭＳ 明朝" w:hAnsi="ＭＳ 明朝" w:hint="eastAsia"/>
                <w:sz w:val="22"/>
              </w:rPr>
              <w:t>食生活改善推進員数</w:t>
            </w:r>
          </w:p>
        </w:tc>
      </w:tr>
      <w:tr w:rsidR="007A0E98" w:rsidRPr="00231C06" w:rsidTr="00F1104C">
        <w:trPr>
          <w:trHeight w:val="567"/>
        </w:trPr>
        <w:tc>
          <w:tcPr>
            <w:tcW w:w="5524" w:type="dxa"/>
            <w:shd w:val="clear" w:color="auto" w:fill="FFFFFF" w:themeFill="background1"/>
            <w:vAlign w:val="center"/>
          </w:tcPr>
          <w:p w:rsidR="007A0E98" w:rsidRPr="00231C06" w:rsidRDefault="002C7845" w:rsidP="002C7845">
            <w:pPr>
              <w:rPr>
                <w:rFonts w:ascii="ＭＳ 明朝" w:hAnsi="ＭＳ 明朝"/>
                <w:sz w:val="22"/>
              </w:rPr>
            </w:pPr>
            <w:r w:rsidRPr="00231C06">
              <w:rPr>
                <w:rFonts w:ascii="ＭＳ 明朝" w:hAnsi="ＭＳ 明朝" w:hint="eastAsia"/>
                <w:sz w:val="22"/>
              </w:rPr>
              <w:t>⑥重点施策Ⅵ　こころの健康づくり</w:t>
            </w:r>
          </w:p>
        </w:tc>
        <w:tc>
          <w:tcPr>
            <w:tcW w:w="4536" w:type="dxa"/>
            <w:shd w:val="clear" w:color="auto" w:fill="FFFFFF" w:themeFill="background1"/>
            <w:vAlign w:val="center"/>
          </w:tcPr>
          <w:p w:rsidR="00DE76E5" w:rsidRPr="00DE76E5" w:rsidRDefault="00DE76E5" w:rsidP="002C7845">
            <w:pPr>
              <w:rPr>
                <w:rFonts w:ascii="ＭＳ 明朝" w:hAnsi="ＭＳ 明朝"/>
                <w:sz w:val="22"/>
              </w:rPr>
            </w:pPr>
            <w:r w:rsidRPr="00DE76E5">
              <w:rPr>
                <w:rFonts w:ascii="ＭＳ 明朝" w:hAnsi="ＭＳ 明朝" w:hint="eastAsia"/>
                <w:sz w:val="22"/>
              </w:rPr>
              <w:t>ゲートキーパー登録者</w:t>
            </w:r>
            <w:r>
              <w:rPr>
                <w:rFonts w:ascii="ＭＳ 明朝" w:hAnsi="ＭＳ 明朝" w:hint="eastAsia"/>
                <w:sz w:val="22"/>
              </w:rPr>
              <w:t>数</w:t>
            </w:r>
          </w:p>
          <w:p w:rsidR="00DE76E5" w:rsidRDefault="00DE76E5" w:rsidP="00DE76E5">
            <w:pPr>
              <w:rPr>
                <w:rFonts w:ascii="ＭＳ 明朝" w:hAnsi="ＭＳ 明朝"/>
                <w:sz w:val="22"/>
              </w:rPr>
            </w:pPr>
            <w:r w:rsidRPr="00DE76E5">
              <w:rPr>
                <w:rFonts w:ascii="ＭＳ 明朝" w:hAnsi="ＭＳ 明朝" w:hint="eastAsia"/>
                <w:sz w:val="22"/>
              </w:rPr>
              <w:t>相談相手がいる人の割合</w:t>
            </w:r>
          </w:p>
          <w:p w:rsidR="007A0E98" w:rsidRPr="00231C06" w:rsidRDefault="00DE76E5" w:rsidP="00DE76E5">
            <w:pPr>
              <w:rPr>
                <w:rFonts w:ascii="ＭＳ 明朝" w:hAnsi="ＭＳ 明朝"/>
                <w:sz w:val="22"/>
              </w:rPr>
            </w:pPr>
            <w:r w:rsidRPr="00DE76E5">
              <w:rPr>
                <w:rFonts w:ascii="ＭＳ 明朝" w:hAnsi="ＭＳ 明朝" w:hint="eastAsia"/>
                <w:sz w:val="22"/>
              </w:rPr>
              <w:t>十分な睡眠がとれていない人の割合</w:t>
            </w:r>
          </w:p>
        </w:tc>
        <w:tc>
          <w:tcPr>
            <w:tcW w:w="5103" w:type="dxa"/>
            <w:shd w:val="clear" w:color="auto" w:fill="FFFFFF" w:themeFill="background1"/>
            <w:vAlign w:val="center"/>
          </w:tcPr>
          <w:p w:rsidR="007A0E98" w:rsidRPr="00231C06" w:rsidRDefault="00DE76E5" w:rsidP="002C7845">
            <w:pPr>
              <w:rPr>
                <w:rFonts w:ascii="ＭＳ 明朝" w:hAnsi="ＭＳ 明朝"/>
                <w:sz w:val="22"/>
              </w:rPr>
            </w:pPr>
            <w:r>
              <w:rPr>
                <w:rFonts w:ascii="ＭＳ 明朝" w:hAnsi="ＭＳ 明朝" w:hint="eastAsia"/>
                <w:sz w:val="22"/>
              </w:rPr>
              <w:t>自殺率（10万人対）</w:t>
            </w:r>
          </w:p>
        </w:tc>
      </w:tr>
      <w:tr w:rsidR="002C7845" w:rsidRPr="00231C06" w:rsidTr="00F1104C">
        <w:trPr>
          <w:trHeight w:val="567"/>
        </w:trPr>
        <w:tc>
          <w:tcPr>
            <w:tcW w:w="5524" w:type="dxa"/>
            <w:tcBorders>
              <w:bottom w:val="single" w:sz="4" w:space="0" w:color="auto"/>
            </w:tcBorders>
            <w:shd w:val="clear" w:color="auto" w:fill="FFFFFF" w:themeFill="background1"/>
            <w:vAlign w:val="center"/>
          </w:tcPr>
          <w:p w:rsidR="002C7845" w:rsidRPr="00231C06" w:rsidRDefault="002C7845" w:rsidP="002C7845">
            <w:pPr>
              <w:rPr>
                <w:rFonts w:ascii="ＭＳ 明朝" w:hAnsi="ＭＳ 明朝"/>
                <w:sz w:val="22"/>
              </w:rPr>
            </w:pPr>
            <w:r w:rsidRPr="00231C06">
              <w:rPr>
                <w:rFonts w:ascii="ＭＳ 明朝" w:hAnsi="ＭＳ 明朝" w:hint="eastAsia"/>
                <w:sz w:val="22"/>
              </w:rPr>
              <w:t>⑦重点施策Ⅶ　親と子の健康支援</w:t>
            </w:r>
          </w:p>
        </w:tc>
        <w:tc>
          <w:tcPr>
            <w:tcW w:w="4536" w:type="dxa"/>
            <w:tcBorders>
              <w:bottom w:val="single" w:sz="4" w:space="0" w:color="auto"/>
            </w:tcBorders>
            <w:shd w:val="clear" w:color="auto" w:fill="FFFFFF" w:themeFill="background1"/>
            <w:vAlign w:val="center"/>
          </w:tcPr>
          <w:p w:rsidR="00DE76E5" w:rsidRDefault="00DE76E5" w:rsidP="00DE76E5">
            <w:pPr>
              <w:rPr>
                <w:rFonts w:ascii="ＭＳ 明朝" w:hAnsi="ＭＳ 明朝"/>
                <w:sz w:val="22"/>
              </w:rPr>
            </w:pPr>
            <w:r w:rsidRPr="00231C06">
              <w:rPr>
                <w:rFonts w:ascii="ＭＳ 明朝" w:hAnsi="ＭＳ 明朝" w:hint="eastAsia"/>
                <w:sz w:val="22"/>
              </w:rPr>
              <w:t>すべての項目</w:t>
            </w:r>
          </w:p>
          <w:p w:rsidR="002C7845" w:rsidRPr="00231C06" w:rsidRDefault="00DE76E5" w:rsidP="00DE76E5">
            <w:pPr>
              <w:rPr>
                <w:rFonts w:ascii="ＭＳ 明朝" w:hAnsi="ＭＳ 明朝"/>
                <w:sz w:val="22"/>
              </w:rPr>
            </w:pPr>
            <w:r>
              <w:rPr>
                <w:rFonts w:ascii="ＭＳ 明朝" w:hAnsi="ＭＳ 明朝" w:hint="eastAsia"/>
                <w:sz w:val="22"/>
              </w:rPr>
              <w:t>（妊娠や子育ての喜び、子どもの自己肯定感、低体重児の割合）</w:t>
            </w:r>
          </w:p>
        </w:tc>
        <w:tc>
          <w:tcPr>
            <w:tcW w:w="5103" w:type="dxa"/>
            <w:tcBorders>
              <w:bottom w:val="single" w:sz="4" w:space="0" w:color="auto"/>
            </w:tcBorders>
            <w:shd w:val="clear" w:color="auto" w:fill="FFFFFF" w:themeFill="background1"/>
            <w:vAlign w:val="center"/>
          </w:tcPr>
          <w:p w:rsidR="002C7845" w:rsidRPr="00231C06" w:rsidRDefault="002C7845" w:rsidP="00357783">
            <w:pPr>
              <w:jc w:val="center"/>
              <w:rPr>
                <w:rFonts w:ascii="ＭＳ 明朝" w:hAnsi="ＭＳ 明朝"/>
                <w:sz w:val="22"/>
              </w:rPr>
            </w:pPr>
            <w:r w:rsidRPr="00231C06">
              <w:rPr>
                <w:rFonts w:ascii="ＭＳ 明朝" w:hAnsi="ＭＳ 明朝" w:hint="eastAsia"/>
                <w:sz w:val="22"/>
              </w:rPr>
              <w:t>－</w:t>
            </w:r>
          </w:p>
        </w:tc>
      </w:tr>
    </w:tbl>
    <w:p w:rsidR="00F1104C" w:rsidRDefault="00F1104C"/>
    <w:p w:rsidR="004A0CD7" w:rsidRDefault="004A0CD7"/>
    <w:tbl>
      <w:tblPr>
        <w:tblStyle w:val="ad"/>
        <w:tblW w:w="15163" w:type="dxa"/>
        <w:tblLook w:val="04A0" w:firstRow="1" w:lastRow="0" w:firstColumn="1" w:lastColumn="0" w:noHBand="0" w:noVBand="1"/>
      </w:tblPr>
      <w:tblGrid>
        <w:gridCol w:w="5524"/>
        <w:gridCol w:w="850"/>
        <w:gridCol w:w="8789"/>
      </w:tblGrid>
      <w:tr w:rsidR="00F1104C" w:rsidRPr="00D84748" w:rsidTr="00F1104C">
        <w:trPr>
          <w:trHeight w:val="851"/>
        </w:trPr>
        <w:tc>
          <w:tcPr>
            <w:tcW w:w="5524" w:type="dxa"/>
            <w:tcBorders>
              <w:bottom w:val="single" w:sz="4" w:space="0" w:color="auto"/>
              <w:right w:val="single" w:sz="4" w:space="0" w:color="auto"/>
            </w:tcBorders>
            <w:shd w:val="clear" w:color="auto" w:fill="FFFFFF" w:themeFill="background1"/>
          </w:tcPr>
          <w:p w:rsidR="00F1104C" w:rsidRPr="002224C7" w:rsidRDefault="00F1104C" w:rsidP="002224C7">
            <w:pPr>
              <w:widowControl/>
              <w:ind w:left="221" w:rightChars="150" w:right="315" w:hangingChars="100" w:hanging="221"/>
              <w:rPr>
                <w:rFonts w:ascii="ＭＳ ゴシック" w:eastAsia="ＭＳ ゴシック" w:hAnsi="ＭＳ ゴシック"/>
                <w:b/>
                <w:sz w:val="22"/>
              </w:rPr>
            </w:pPr>
            <w:r w:rsidRPr="002224C7">
              <w:rPr>
                <w:rFonts w:ascii="ＭＳ ゴシック" w:eastAsia="ＭＳ ゴシック" w:hAnsi="ＭＳ ゴシック" w:hint="eastAsia"/>
                <w:b/>
                <w:sz w:val="22"/>
                <w:shd w:val="pct15" w:color="auto" w:fill="FFFFFF"/>
              </w:rPr>
              <w:t>2　市民の健康を取り巻く状況</w:t>
            </w:r>
          </w:p>
          <w:p w:rsidR="00F1104C" w:rsidRPr="002224C7" w:rsidRDefault="00F1104C" w:rsidP="002224C7">
            <w:pPr>
              <w:widowControl/>
              <w:ind w:left="221" w:rightChars="150" w:right="315" w:hangingChars="100" w:hanging="221"/>
              <w:rPr>
                <w:rFonts w:ascii="ＭＳ ゴシック" w:eastAsia="ＭＳ ゴシック" w:hAnsi="ＭＳ ゴシック"/>
                <w:b/>
                <w:sz w:val="22"/>
              </w:rPr>
            </w:pPr>
            <w:r w:rsidRPr="002224C7">
              <w:rPr>
                <w:rFonts w:ascii="ＭＳ ゴシック" w:eastAsia="ＭＳ ゴシック" w:hAnsi="ＭＳ ゴシック" w:hint="eastAsia"/>
                <w:b/>
                <w:sz w:val="22"/>
              </w:rPr>
              <w:t>（1）人口・世帯の状況</w:t>
            </w:r>
          </w:p>
          <w:p w:rsidR="00F1104C" w:rsidRPr="00231C06" w:rsidRDefault="00F1104C" w:rsidP="00C239C7">
            <w:pPr>
              <w:ind w:left="220" w:rightChars="150" w:right="315" w:hangingChars="100" w:hanging="220"/>
              <w:outlineLvl w:val="5"/>
              <w:rPr>
                <w:rFonts w:ascii="ＭＳ 明朝" w:hAnsi="ＭＳ 明朝"/>
                <w:sz w:val="22"/>
              </w:rPr>
            </w:pPr>
            <w:r w:rsidRPr="00231C06">
              <w:rPr>
                <w:rFonts w:ascii="ＭＳ 明朝" w:hAnsi="ＭＳ 明朝" w:hint="eastAsia"/>
                <w:sz w:val="22"/>
              </w:rPr>
              <w:t>①人口は減少傾向、世帯数は緩やかに増加</w:t>
            </w:r>
          </w:p>
          <w:p w:rsidR="00F1104C" w:rsidRPr="00231C06" w:rsidRDefault="00F1104C" w:rsidP="00C239C7">
            <w:pPr>
              <w:ind w:left="220" w:rightChars="150" w:right="315" w:hangingChars="100" w:hanging="220"/>
              <w:outlineLvl w:val="5"/>
              <w:rPr>
                <w:rFonts w:ascii="ＭＳ 明朝" w:hAnsi="ＭＳ 明朝"/>
                <w:sz w:val="22"/>
              </w:rPr>
            </w:pPr>
            <w:r w:rsidRPr="00231C06">
              <w:rPr>
                <w:rFonts w:ascii="ＭＳ 明朝" w:hAnsi="ＭＳ 明朝" w:hint="eastAsia"/>
                <w:sz w:val="22"/>
              </w:rPr>
              <w:t>②年齢構成は、高齢化が一段と進んでいる</w:t>
            </w:r>
          </w:p>
          <w:p w:rsidR="00F1104C" w:rsidRPr="00231C06" w:rsidRDefault="00F1104C" w:rsidP="00C239C7">
            <w:pPr>
              <w:ind w:left="220" w:rightChars="150" w:right="315" w:hangingChars="100" w:hanging="220"/>
              <w:outlineLvl w:val="5"/>
              <w:rPr>
                <w:rFonts w:ascii="ＭＳ 明朝" w:hAnsi="ＭＳ 明朝"/>
                <w:sz w:val="22"/>
              </w:rPr>
            </w:pPr>
            <w:r w:rsidRPr="00231C06">
              <w:rPr>
                <w:rFonts w:ascii="ＭＳ 明朝" w:hAnsi="ＭＳ 明朝" w:hint="eastAsia"/>
                <w:sz w:val="22"/>
              </w:rPr>
              <w:t>③地区別居住者数をみると、小高区を中心に避難状況が続く</w:t>
            </w:r>
          </w:p>
          <w:p w:rsidR="00F1104C" w:rsidRPr="00F305F4" w:rsidRDefault="00F1104C" w:rsidP="00F305F4">
            <w:pPr>
              <w:ind w:left="220" w:rightChars="150" w:right="315" w:hangingChars="100" w:hanging="220"/>
              <w:outlineLvl w:val="5"/>
              <w:rPr>
                <w:rFonts w:ascii="ＭＳ 明朝" w:hAnsi="ＭＳ 明朝"/>
                <w:sz w:val="22"/>
              </w:rPr>
            </w:pPr>
            <w:r w:rsidRPr="00231C06">
              <w:rPr>
                <w:rFonts w:ascii="ＭＳ 明朝" w:hAnsi="ＭＳ 明朝" w:hint="eastAsia"/>
                <w:sz w:val="22"/>
              </w:rPr>
              <w:t>④将来の人口は、平成36年に、2.5人にひとりが65歳以上の超高齢社会の到来</w:t>
            </w:r>
          </w:p>
        </w:tc>
        <w:tc>
          <w:tcPr>
            <w:tcW w:w="850" w:type="dxa"/>
            <w:tcBorders>
              <w:top w:val="nil"/>
              <w:left w:val="single" w:sz="4" w:space="0" w:color="auto"/>
              <w:bottom w:val="nil"/>
              <w:right w:val="single" w:sz="4" w:space="0" w:color="auto"/>
            </w:tcBorders>
          </w:tcPr>
          <w:p w:rsidR="00F1104C" w:rsidRPr="00D84748" w:rsidRDefault="00F1104C" w:rsidP="00F305F4">
            <w:pPr>
              <w:ind w:rightChars="150" w:right="315"/>
              <w:outlineLvl w:val="5"/>
              <w:rPr>
                <w:sz w:val="22"/>
              </w:rPr>
            </w:pPr>
          </w:p>
        </w:tc>
        <w:tc>
          <w:tcPr>
            <w:tcW w:w="8789" w:type="dxa"/>
            <w:vMerge w:val="restart"/>
            <w:tcBorders>
              <w:left w:val="single" w:sz="4" w:space="0" w:color="auto"/>
            </w:tcBorders>
          </w:tcPr>
          <w:p w:rsidR="00F1104C" w:rsidRPr="002224C7" w:rsidRDefault="00F1104C" w:rsidP="00F1104C">
            <w:pPr>
              <w:widowControl/>
              <w:rPr>
                <w:rFonts w:ascii="ＭＳ ゴシック" w:eastAsia="ＭＳ ゴシック" w:hAnsi="ＭＳ ゴシック"/>
                <w:b/>
                <w:sz w:val="22"/>
                <w:shd w:val="pct15" w:color="auto" w:fill="FFFFFF"/>
              </w:rPr>
            </w:pPr>
            <w:r w:rsidRPr="002224C7">
              <w:rPr>
                <w:rFonts w:ascii="ＭＳ ゴシック" w:eastAsia="ＭＳ ゴシック" w:hAnsi="ＭＳ ゴシック" w:hint="eastAsia"/>
                <w:b/>
                <w:sz w:val="22"/>
                <w:shd w:val="pct15" w:color="auto" w:fill="FFFFFF"/>
              </w:rPr>
              <w:t>3　これからの健康課題</w:t>
            </w:r>
          </w:p>
          <w:p w:rsidR="00F1104C" w:rsidRPr="002224C7" w:rsidRDefault="00F1104C" w:rsidP="00F1104C">
            <w:pPr>
              <w:rPr>
                <w:rFonts w:ascii="ＭＳ ゴシック" w:eastAsia="ＭＳ ゴシック" w:hAnsi="ＭＳ ゴシック"/>
                <w:b/>
                <w:sz w:val="22"/>
              </w:rPr>
            </w:pPr>
            <w:r w:rsidRPr="002224C7">
              <w:rPr>
                <w:rFonts w:ascii="ＭＳ ゴシック" w:eastAsia="ＭＳ ゴシック" w:hAnsi="ＭＳ ゴシック" w:hint="eastAsia"/>
                <w:b/>
                <w:sz w:val="22"/>
              </w:rPr>
              <w:t xml:space="preserve">課題1　</w:t>
            </w:r>
            <w:r w:rsidR="00357783">
              <w:rPr>
                <w:rFonts w:ascii="ＭＳ ゴシック" w:eastAsia="ＭＳ ゴシック" w:hAnsi="ＭＳ ゴシック" w:hint="eastAsia"/>
                <w:b/>
                <w:sz w:val="22"/>
              </w:rPr>
              <w:t>深刻な生活習慣病の本格的な予防</w:t>
            </w:r>
          </w:p>
          <w:p w:rsidR="00F1104C" w:rsidRDefault="002224C7" w:rsidP="002224C7">
            <w:pPr>
              <w:ind w:firstLineChars="100" w:firstLine="210"/>
              <w:rPr>
                <w:rFonts w:asciiTheme="minorEastAsia" w:eastAsiaTheme="minorEastAsia" w:hAnsiTheme="minorEastAsia"/>
                <w:sz w:val="22"/>
              </w:rPr>
            </w:pPr>
            <w:r w:rsidRPr="00A92400">
              <w:rPr>
                <w:rFonts w:hAnsi="ＭＳ 明朝" w:hint="eastAsia"/>
              </w:rPr>
              <w:t>人口減少</w:t>
            </w:r>
            <w:r>
              <w:rPr>
                <w:rFonts w:hAnsi="ＭＳ 明朝" w:hint="eastAsia"/>
              </w:rPr>
              <w:t>と</w:t>
            </w:r>
            <w:r w:rsidRPr="00A92400">
              <w:rPr>
                <w:rFonts w:hAnsi="ＭＳ 明朝" w:hint="eastAsia"/>
              </w:rPr>
              <w:t>高齢化</w:t>
            </w:r>
            <w:r>
              <w:rPr>
                <w:rFonts w:hAnsi="ＭＳ 明朝" w:hint="eastAsia"/>
              </w:rPr>
              <w:t>が</w:t>
            </w:r>
            <w:r w:rsidRPr="00A92400">
              <w:rPr>
                <w:rFonts w:hAnsi="ＭＳ 明朝" w:hint="eastAsia"/>
              </w:rPr>
              <w:t>一段と進</w:t>
            </w:r>
            <w:r>
              <w:rPr>
                <w:rFonts w:hAnsi="ＭＳ 明朝" w:hint="eastAsia"/>
              </w:rPr>
              <w:t>み</w:t>
            </w:r>
            <w:r w:rsidRPr="00A92400">
              <w:rPr>
                <w:rFonts w:hAnsi="ＭＳ 明朝" w:hint="eastAsia"/>
              </w:rPr>
              <w:t>、平成</w:t>
            </w:r>
            <w:r w:rsidRPr="00A92400">
              <w:rPr>
                <w:rFonts w:hAnsi="ＭＳ 明朝" w:hint="eastAsia"/>
              </w:rPr>
              <w:t>36</w:t>
            </w:r>
            <w:r w:rsidRPr="00A92400">
              <w:rPr>
                <w:rFonts w:hAnsi="ＭＳ 明朝" w:hint="eastAsia"/>
              </w:rPr>
              <w:t>年に</w:t>
            </w:r>
            <w:r w:rsidRPr="00A92400">
              <w:rPr>
                <w:rFonts w:hAnsi="ＭＳ 明朝" w:hint="eastAsia"/>
              </w:rPr>
              <w:t>2.5</w:t>
            </w:r>
            <w:r w:rsidRPr="00A92400">
              <w:rPr>
                <w:rFonts w:hAnsi="ＭＳ 明朝" w:hint="eastAsia"/>
              </w:rPr>
              <w:t>人にひとりが</w:t>
            </w:r>
            <w:r w:rsidRPr="00A92400">
              <w:rPr>
                <w:rFonts w:hAnsi="ＭＳ 明朝" w:hint="eastAsia"/>
              </w:rPr>
              <w:t>65</w:t>
            </w:r>
            <w:r w:rsidRPr="00A92400">
              <w:rPr>
                <w:rFonts w:hAnsi="ＭＳ 明朝" w:hint="eastAsia"/>
              </w:rPr>
              <w:t>歳以上の超高齢社会の到来</w:t>
            </w:r>
            <w:r>
              <w:rPr>
                <w:rFonts w:hAnsi="ＭＳ 明朝" w:hint="eastAsia"/>
              </w:rPr>
              <w:t>する見通しの中、</w:t>
            </w:r>
            <w:r w:rsidRPr="00532753">
              <w:rPr>
                <w:rFonts w:hAnsi="ＭＳ 明朝" w:hint="eastAsia"/>
                <w:color w:val="000000" w:themeColor="text1"/>
              </w:rPr>
              <w:t>高齢期を迎える前の青年期・壮年期（</w:t>
            </w:r>
            <w:r w:rsidRPr="00532753">
              <w:rPr>
                <w:rFonts w:hAnsi="ＭＳ 明朝" w:hint="eastAsia"/>
                <w:color w:val="000000" w:themeColor="text1"/>
              </w:rPr>
              <w:t>20</w:t>
            </w:r>
            <w:r w:rsidRPr="00532753">
              <w:rPr>
                <w:rFonts w:hAnsi="ＭＳ 明朝" w:hint="eastAsia"/>
                <w:color w:val="000000" w:themeColor="text1"/>
              </w:rPr>
              <w:t>歳～</w:t>
            </w:r>
            <w:r w:rsidRPr="00532753">
              <w:rPr>
                <w:rFonts w:hAnsi="ＭＳ 明朝" w:hint="eastAsia"/>
                <w:color w:val="000000" w:themeColor="text1"/>
              </w:rPr>
              <w:t>64</w:t>
            </w:r>
            <w:r w:rsidRPr="00532753">
              <w:rPr>
                <w:rFonts w:hAnsi="ＭＳ 明朝" w:hint="eastAsia"/>
                <w:color w:val="000000" w:themeColor="text1"/>
              </w:rPr>
              <w:t>歳程度）からの疾病予防が大きなテーマにな</w:t>
            </w:r>
            <w:r w:rsidR="00A20EA8">
              <w:rPr>
                <w:rFonts w:hAnsi="ＭＳ 明朝" w:hint="eastAsia"/>
                <w:color w:val="000000" w:themeColor="text1"/>
              </w:rPr>
              <w:t>る。</w:t>
            </w:r>
            <w:r w:rsidR="00A20EA8">
              <w:rPr>
                <w:rFonts w:hAnsi="ＭＳ 明朝" w:hint="eastAsia"/>
              </w:rPr>
              <w:t>そのため、</w:t>
            </w:r>
            <w:r w:rsidR="00A20EA8" w:rsidRPr="000C6DFB">
              <w:rPr>
                <w:rFonts w:hAnsi="ＭＳ 明朝" w:hint="eastAsia"/>
              </w:rPr>
              <w:t>脳血管疾患、</w:t>
            </w:r>
            <w:r w:rsidR="00A20EA8">
              <w:rPr>
                <w:rFonts w:hAnsi="ＭＳ 明朝" w:hint="eastAsia"/>
              </w:rPr>
              <w:t>心疾患、糖尿病性腎症の発症に関わる高血圧症や糖尿病、脂質異常症の</w:t>
            </w:r>
            <w:r w:rsidR="00A20EA8" w:rsidRPr="000C6DFB">
              <w:rPr>
                <w:rFonts w:hAnsi="ＭＳ 明朝" w:hint="eastAsia"/>
              </w:rPr>
              <w:t>減少</w:t>
            </w:r>
            <w:r w:rsidR="00A20EA8">
              <w:rPr>
                <w:rFonts w:hAnsi="ＭＳ 明朝" w:hint="eastAsia"/>
              </w:rPr>
              <w:t>や</w:t>
            </w:r>
            <w:r w:rsidR="00A20EA8" w:rsidRPr="000C6DFB">
              <w:rPr>
                <w:rFonts w:hAnsi="ＭＳ 明朝" w:hint="eastAsia"/>
              </w:rPr>
              <w:t>生活習慣病の早期発見・早期治療を開始する人を増やし、重症化を予防するためにも特定健康診査受診率の向上を図る必要がある。</w:t>
            </w:r>
          </w:p>
          <w:p w:rsidR="00F1104C" w:rsidRPr="00F305F4" w:rsidRDefault="00F1104C" w:rsidP="00357783">
            <w:pPr>
              <w:rPr>
                <w:rFonts w:asciiTheme="minorEastAsia" w:eastAsiaTheme="minorEastAsia" w:hAnsiTheme="minorEastAsia"/>
                <w:sz w:val="22"/>
              </w:rPr>
            </w:pPr>
          </w:p>
          <w:p w:rsidR="00F1104C" w:rsidRPr="002224C7" w:rsidRDefault="00F1104C" w:rsidP="00F1104C">
            <w:pPr>
              <w:rPr>
                <w:rFonts w:ascii="ＭＳ ゴシック" w:eastAsia="ＭＳ ゴシック" w:hAnsi="ＭＳ ゴシック"/>
                <w:b/>
                <w:sz w:val="22"/>
              </w:rPr>
            </w:pPr>
            <w:r w:rsidRPr="002224C7">
              <w:rPr>
                <w:rFonts w:ascii="ＭＳ ゴシック" w:eastAsia="ＭＳ ゴシック" w:hAnsi="ＭＳ ゴシック" w:hint="eastAsia"/>
                <w:b/>
                <w:sz w:val="22"/>
              </w:rPr>
              <w:t>課題2　子育て家庭への継続的な支援と親の孤立防止</w:t>
            </w:r>
          </w:p>
          <w:p w:rsidR="00F1104C" w:rsidRDefault="00F1104C" w:rsidP="00F1104C">
            <w:pPr>
              <w:ind w:firstLineChars="100" w:firstLine="220"/>
              <w:rPr>
                <w:rFonts w:asciiTheme="minorEastAsia" w:eastAsiaTheme="minorEastAsia" w:hAnsiTheme="minorEastAsia"/>
                <w:sz w:val="22"/>
              </w:rPr>
            </w:pPr>
            <w:r w:rsidRPr="00F305F4">
              <w:rPr>
                <w:rFonts w:asciiTheme="minorEastAsia" w:eastAsiaTheme="minorEastAsia" w:hAnsiTheme="minorEastAsia" w:hint="eastAsia"/>
                <w:sz w:val="22"/>
              </w:rPr>
              <w:t>人口減少と少子化、核家族化の進む本市では、子育て中の親が家庭や地域で孤立しないよう、そして、子どもが健やかに成長するよう、親子に対する様々な見守りや働きかけを増やしていくことが重要なテーマになる。</w:t>
            </w:r>
            <w:r w:rsidR="00A20EA8" w:rsidRPr="00532753">
              <w:rPr>
                <w:rFonts w:hAnsi="ＭＳ 明朝" w:hint="eastAsia"/>
                <w:color w:val="000000" w:themeColor="text1"/>
              </w:rPr>
              <w:t>今後は、身近な地域で子育て家庭を支える保健活動団体やボランティア団体、行政区長</w:t>
            </w:r>
            <w:r w:rsidR="00A20EA8">
              <w:rPr>
                <w:rFonts w:hAnsi="ＭＳ 明朝" w:hint="eastAsia"/>
                <w:color w:val="000000" w:themeColor="text1"/>
              </w:rPr>
              <w:t>、民生委員・児童委員</w:t>
            </w:r>
            <w:r w:rsidR="00A20EA8" w:rsidRPr="00532753">
              <w:rPr>
                <w:rFonts w:hAnsi="ＭＳ 明朝" w:hint="eastAsia"/>
                <w:color w:val="000000" w:themeColor="text1"/>
              </w:rPr>
              <w:t>とのつながりを一層強めることをはじめ、妊娠から出産、子育てを継続的に関わる事業の充実、親子同士の交流促進、思春期保健の充実</w:t>
            </w:r>
            <w:r w:rsidR="00A20EA8">
              <w:rPr>
                <w:rFonts w:hAnsi="ＭＳ 明朝" w:hint="eastAsia"/>
                <w:color w:val="000000" w:themeColor="text1"/>
              </w:rPr>
              <w:t>や</w:t>
            </w:r>
            <w:r w:rsidR="00A20EA8" w:rsidRPr="00532753">
              <w:rPr>
                <w:rFonts w:hAnsi="ＭＳ 明朝" w:hint="eastAsia"/>
                <w:color w:val="000000" w:themeColor="text1"/>
              </w:rPr>
              <w:t>全国で発生している</w:t>
            </w:r>
            <w:r w:rsidR="004A0CD7" w:rsidRPr="00143742">
              <w:rPr>
                <w:rFonts w:hAnsi="ＭＳ 明朝" w:hint="eastAsia"/>
                <w:color w:val="000000" w:themeColor="text1"/>
              </w:rPr>
              <w:t>子ども</w:t>
            </w:r>
            <w:r w:rsidR="00A20EA8" w:rsidRPr="00532753">
              <w:rPr>
                <w:rFonts w:hAnsi="ＭＳ 明朝" w:hint="eastAsia"/>
                <w:color w:val="000000" w:themeColor="text1"/>
              </w:rPr>
              <w:t>への虐待防止対策も必要とな</w:t>
            </w:r>
            <w:r w:rsidR="00A20EA8">
              <w:rPr>
                <w:rFonts w:hAnsi="ＭＳ 明朝" w:hint="eastAsia"/>
                <w:color w:val="000000" w:themeColor="text1"/>
              </w:rPr>
              <w:t>る</w:t>
            </w:r>
            <w:r w:rsidR="00A20EA8" w:rsidRPr="00532753">
              <w:rPr>
                <w:rFonts w:hAnsi="ＭＳ 明朝" w:hint="eastAsia"/>
                <w:color w:val="000000" w:themeColor="text1"/>
              </w:rPr>
              <w:t>。</w:t>
            </w:r>
          </w:p>
          <w:p w:rsidR="00F1104C" w:rsidRPr="00F305F4" w:rsidRDefault="00F1104C" w:rsidP="00F1104C">
            <w:pPr>
              <w:ind w:firstLineChars="100" w:firstLine="220"/>
              <w:rPr>
                <w:rFonts w:asciiTheme="minorEastAsia" w:eastAsiaTheme="minorEastAsia" w:hAnsiTheme="minorEastAsia"/>
                <w:sz w:val="22"/>
              </w:rPr>
            </w:pPr>
          </w:p>
          <w:p w:rsidR="00F1104C" w:rsidRPr="002224C7" w:rsidRDefault="00F1104C" w:rsidP="00F1104C">
            <w:pPr>
              <w:rPr>
                <w:rFonts w:ascii="ＭＳ ゴシック" w:eastAsia="ＭＳ ゴシック" w:hAnsi="ＭＳ ゴシック"/>
                <w:b/>
                <w:sz w:val="22"/>
              </w:rPr>
            </w:pPr>
            <w:r w:rsidRPr="002224C7">
              <w:rPr>
                <w:rFonts w:ascii="ＭＳ ゴシック" w:eastAsia="ＭＳ ゴシック" w:hAnsi="ＭＳ ゴシック" w:hint="eastAsia"/>
                <w:b/>
                <w:sz w:val="22"/>
              </w:rPr>
              <w:t>課題3　被災</w:t>
            </w:r>
            <w:r w:rsidR="003F44E8" w:rsidRPr="002224C7">
              <w:rPr>
                <w:rFonts w:ascii="ＭＳ ゴシック" w:eastAsia="ＭＳ ゴシック" w:hAnsi="ＭＳ ゴシック" w:hint="eastAsia"/>
                <w:b/>
                <w:sz w:val="22"/>
              </w:rPr>
              <w:t>した市民</w:t>
            </w:r>
            <w:r w:rsidRPr="002224C7">
              <w:rPr>
                <w:rFonts w:ascii="ＭＳ ゴシック" w:eastAsia="ＭＳ ゴシック" w:hAnsi="ＭＳ ゴシック" w:hint="eastAsia"/>
                <w:b/>
                <w:sz w:val="22"/>
              </w:rPr>
              <w:t>の心身の健康支援の充実</w:t>
            </w:r>
          </w:p>
          <w:p w:rsidR="00F1104C" w:rsidRPr="00D84748" w:rsidRDefault="00A20EA8" w:rsidP="004A0CD7">
            <w:pPr>
              <w:ind w:rightChars="150" w:right="315" w:firstLineChars="100" w:firstLine="210"/>
              <w:rPr>
                <w:sz w:val="22"/>
              </w:rPr>
            </w:pPr>
            <w:r w:rsidRPr="00532753">
              <w:rPr>
                <w:rFonts w:hAnsi="ＭＳ 明朝" w:hint="eastAsia"/>
                <w:color w:val="000000" w:themeColor="text1"/>
              </w:rPr>
              <w:t>元の生活にすぐには戻れない被災した市民の生活環境を鑑み、きめ細かく、かつ、健康や生活への継続的な支援が本市独自のテーマとな</w:t>
            </w:r>
            <w:r>
              <w:rPr>
                <w:rFonts w:hAnsi="ＭＳ 明朝" w:hint="eastAsia"/>
                <w:color w:val="000000" w:themeColor="text1"/>
              </w:rPr>
              <w:t>る。しかしながら、</w:t>
            </w:r>
            <w:r w:rsidRPr="00532753">
              <w:rPr>
                <w:rFonts w:hAnsi="ＭＳ 明朝" w:hint="eastAsia"/>
                <w:color w:val="000000" w:themeColor="text1"/>
              </w:rPr>
              <w:t>国の財政措置</w:t>
            </w:r>
            <w:r w:rsidR="00551B74">
              <w:rPr>
                <w:rFonts w:hAnsi="ＭＳ 明朝" w:hint="eastAsia"/>
                <w:color w:val="000000" w:themeColor="text1"/>
              </w:rPr>
              <w:t>は</w:t>
            </w:r>
            <w:r w:rsidRPr="00532753">
              <w:rPr>
                <w:rFonts w:hAnsi="ＭＳ 明朝" w:hint="eastAsia"/>
                <w:color w:val="000000" w:themeColor="text1"/>
              </w:rPr>
              <w:t>平成</w:t>
            </w:r>
            <w:r w:rsidRPr="00532753">
              <w:rPr>
                <w:rFonts w:hAnsi="ＭＳ 明朝" w:hint="eastAsia"/>
                <w:color w:val="000000" w:themeColor="text1"/>
              </w:rPr>
              <w:t>32</w:t>
            </w:r>
            <w:r>
              <w:rPr>
                <w:rFonts w:hAnsi="ＭＳ 明朝" w:hint="eastAsia"/>
                <w:color w:val="000000" w:themeColor="text1"/>
              </w:rPr>
              <w:t>年度が</w:t>
            </w:r>
            <w:r w:rsidRPr="00532753">
              <w:rPr>
                <w:rFonts w:hAnsi="ＭＳ 明朝" w:hint="eastAsia"/>
                <w:color w:val="000000" w:themeColor="text1"/>
              </w:rPr>
              <w:t>期限</w:t>
            </w:r>
            <w:r>
              <w:rPr>
                <w:rFonts w:hAnsi="ＭＳ 明朝" w:hint="eastAsia"/>
                <w:color w:val="000000" w:themeColor="text1"/>
              </w:rPr>
              <w:t>であり、当該事業の継続性が</w:t>
            </w:r>
            <w:r w:rsidRPr="00532753">
              <w:rPr>
                <w:rFonts w:hAnsi="ＭＳ 明朝" w:hint="eastAsia"/>
                <w:color w:val="000000" w:themeColor="text1"/>
              </w:rPr>
              <w:t>不透明</w:t>
            </w:r>
            <w:r>
              <w:rPr>
                <w:rFonts w:hAnsi="ＭＳ 明朝" w:hint="eastAsia"/>
                <w:color w:val="000000" w:themeColor="text1"/>
              </w:rPr>
              <w:t>だが、</w:t>
            </w:r>
            <w:r w:rsidRPr="00532753">
              <w:rPr>
                <w:rFonts w:hAnsi="ＭＳ 明朝" w:hint="eastAsia"/>
                <w:color w:val="000000" w:themeColor="text1"/>
              </w:rPr>
              <w:t>必要な財源を確保し、身近な場所での交流促進、放射線からの不安軽減</w:t>
            </w:r>
            <w:r>
              <w:rPr>
                <w:rFonts w:hAnsi="ＭＳ 明朝" w:hint="eastAsia"/>
                <w:color w:val="000000" w:themeColor="text1"/>
              </w:rPr>
              <w:t>など、</w:t>
            </w:r>
            <w:r w:rsidR="00551B74">
              <w:rPr>
                <w:rFonts w:hAnsi="ＭＳ 明朝" w:hint="eastAsia"/>
                <w:color w:val="000000" w:themeColor="text1"/>
              </w:rPr>
              <w:t>相談支援や</w:t>
            </w:r>
            <w:r w:rsidRPr="00532753">
              <w:rPr>
                <w:rFonts w:hAnsi="ＭＳ 明朝" w:hint="eastAsia"/>
                <w:color w:val="000000" w:themeColor="text1"/>
              </w:rPr>
              <w:t>正しい情報提供</w:t>
            </w:r>
            <w:r w:rsidR="00551B74">
              <w:rPr>
                <w:rFonts w:hAnsi="ＭＳ 明朝" w:hint="eastAsia"/>
                <w:color w:val="000000" w:themeColor="text1"/>
              </w:rPr>
              <w:t>といった</w:t>
            </w:r>
            <w:r w:rsidRPr="00532753">
              <w:rPr>
                <w:rFonts w:hAnsi="ＭＳ 明朝" w:hint="eastAsia"/>
                <w:color w:val="000000" w:themeColor="text1"/>
              </w:rPr>
              <w:t>、被災した市民の健康を支える取り組みを継続する必要があります。</w:t>
            </w:r>
          </w:p>
        </w:tc>
      </w:tr>
      <w:tr w:rsidR="00F1104C" w:rsidRPr="00D84748" w:rsidTr="00F1104C">
        <w:trPr>
          <w:trHeight w:val="851"/>
        </w:trPr>
        <w:tc>
          <w:tcPr>
            <w:tcW w:w="5524" w:type="dxa"/>
            <w:tcBorders>
              <w:bottom w:val="single" w:sz="4" w:space="0" w:color="auto"/>
              <w:right w:val="single" w:sz="4" w:space="0" w:color="auto"/>
            </w:tcBorders>
            <w:shd w:val="clear" w:color="auto" w:fill="FFFFFF" w:themeFill="background1"/>
          </w:tcPr>
          <w:p w:rsidR="00F1104C" w:rsidRPr="002224C7" w:rsidRDefault="00F1104C" w:rsidP="002224C7">
            <w:pPr>
              <w:ind w:left="221" w:rightChars="150" w:right="315" w:hangingChars="100" w:hanging="221"/>
              <w:rPr>
                <w:rFonts w:ascii="ＭＳ ゴシック" w:eastAsia="ＭＳ ゴシック" w:hAnsi="ＭＳ ゴシック"/>
                <w:b/>
                <w:sz w:val="22"/>
              </w:rPr>
            </w:pPr>
            <w:r w:rsidRPr="002224C7">
              <w:rPr>
                <w:rFonts w:ascii="ＭＳ ゴシック" w:eastAsia="ＭＳ ゴシック" w:hAnsi="ＭＳ ゴシック" w:hint="eastAsia"/>
                <w:b/>
                <w:sz w:val="22"/>
              </w:rPr>
              <w:t>（2）出生・死亡の状況</w:t>
            </w:r>
          </w:p>
          <w:p w:rsidR="00F1104C" w:rsidRPr="00231C06" w:rsidRDefault="00F1104C" w:rsidP="00F1104C">
            <w:pPr>
              <w:ind w:left="220" w:rightChars="150" w:right="315" w:hangingChars="100" w:hanging="220"/>
              <w:outlineLvl w:val="5"/>
              <w:rPr>
                <w:rFonts w:ascii="ＭＳ 明朝" w:hAnsi="ＭＳ 明朝"/>
                <w:sz w:val="22"/>
              </w:rPr>
            </w:pPr>
            <w:r w:rsidRPr="00231C06">
              <w:rPr>
                <w:rFonts w:ascii="ＭＳ 明朝" w:hAnsi="ＭＳ 明朝" w:hint="eastAsia"/>
                <w:sz w:val="22"/>
              </w:rPr>
              <w:t>①生産年齢人口の減少に伴う出生数減少、高齢化に伴う死亡数増加</w:t>
            </w:r>
            <w:bookmarkStart w:id="0" w:name="_GoBack"/>
            <w:bookmarkEnd w:id="0"/>
          </w:p>
          <w:p w:rsidR="00F1104C" w:rsidRPr="00231C06" w:rsidRDefault="00F1104C" w:rsidP="00F1104C">
            <w:pPr>
              <w:ind w:left="220" w:rightChars="150" w:right="315" w:hangingChars="100" w:hanging="220"/>
              <w:outlineLvl w:val="5"/>
              <w:rPr>
                <w:rFonts w:ascii="ＭＳ 明朝" w:hAnsi="ＭＳ 明朝"/>
                <w:sz w:val="22"/>
              </w:rPr>
            </w:pPr>
            <w:r w:rsidRPr="00231C06">
              <w:rPr>
                <w:rFonts w:ascii="ＭＳ 明朝" w:hAnsi="ＭＳ 明朝" w:hint="eastAsia"/>
                <w:sz w:val="22"/>
              </w:rPr>
              <w:t>②女性の健康寿命、平均寿命が男性より長い</w:t>
            </w:r>
          </w:p>
          <w:p w:rsidR="00F1104C" w:rsidRPr="00231C06" w:rsidRDefault="00F1104C" w:rsidP="00F1104C">
            <w:pPr>
              <w:ind w:left="220" w:rightChars="150" w:right="315" w:hangingChars="100" w:hanging="220"/>
              <w:outlineLvl w:val="5"/>
              <w:rPr>
                <w:rFonts w:ascii="ＭＳ 明朝" w:hAnsi="ＭＳ 明朝"/>
                <w:sz w:val="22"/>
              </w:rPr>
            </w:pPr>
            <w:r w:rsidRPr="00231C06">
              <w:rPr>
                <w:rFonts w:ascii="ＭＳ 明朝" w:hAnsi="ＭＳ 明朝" w:hint="eastAsia"/>
                <w:sz w:val="22"/>
              </w:rPr>
              <w:t>③生活習慣病の死因割合が県や全国に比べて高い</w:t>
            </w:r>
          </w:p>
          <w:p w:rsidR="00F1104C" w:rsidRPr="00F1104C" w:rsidRDefault="00F1104C" w:rsidP="00472F36">
            <w:pPr>
              <w:ind w:left="220" w:rightChars="150" w:right="315" w:hangingChars="100" w:hanging="220"/>
              <w:outlineLvl w:val="5"/>
              <w:rPr>
                <w:rFonts w:ascii="ＭＳ 明朝" w:hAnsi="ＭＳ 明朝"/>
                <w:sz w:val="22"/>
              </w:rPr>
            </w:pPr>
          </w:p>
        </w:tc>
        <w:tc>
          <w:tcPr>
            <w:tcW w:w="850" w:type="dxa"/>
            <w:tcBorders>
              <w:top w:val="nil"/>
              <w:left w:val="single" w:sz="4" w:space="0" w:color="auto"/>
              <w:bottom w:val="nil"/>
              <w:right w:val="single" w:sz="4" w:space="0" w:color="auto"/>
            </w:tcBorders>
          </w:tcPr>
          <w:p w:rsidR="00F1104C" w:rsidRPr="00D84748" w:rsidRDefault="00F1104C" w:rsidP="00472F36">
            <w:pPr>
              <w:ind w:rightChars="150" w:right="315"/>
              <w:outlineLvl w:val="5"/>
              <w:rPr>
                <w:sz w:val="22"/>
              </w:rPr>
            </w:pPr>
            <w:r>
              <w:rPr>
                <w:noProof/>
              </w:rPr>
              <mc:AlternateContent>
                <mc:Choice Requires="wps">
                  <w:drawing>
                    <wp:anchor distT="0" distB="0" distL="114300" distR="114300" simplePos="0" relativeHeight="251661312" behindDoc="1" locked="0" layoutInCell="1" allowOverlap="1" wp14:anchorId="05A314AD" wp14:editId="5C5CF747">
                      <wp:simplePos x="0" y="0"/>
                      <wp:positionH relativeFrom="column">
                        <wp:posOffset>-224473</wp:posOffset>
                      </wp:positionH>
                      <wp:positionV relativeFrom="paragraph">
                        <wp:posOffset>370874</wp:posOffset>
                      </wp:positionV>
                      <wp:extent cx="763237" cy="486888"/>
                      <wp:effectExtent l="4763" t="0" r="4127" b="4128"/>
                      <wp:wrapNone/>
                      <wp:docPr id="2" name="下矢印 2"/>
                      <wp:cNvGraphicFramePr/>
                      <a:graphic xmlns:a="http://schemas.openxmlformats.org/drawingml/2006/main">
                        <a:graphicData uri="http://schemas.microsoft.com/office/word/2010/wordprocessingShape">
                          <wps:wsp>
                            <wps:cNvSpPr/>
                            <wps:spPr>
                              <a:xfrm rot="16200000">
                                <a:off x="0" y="0"/>
                                <a:ext cx="763237" cy="486888"/>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12B150" id="下矢印 2" o:spid="_x0000_s1026" type="#_x0000_t67" style="position:absolute;left:0;text-align:left;margin-left:-17.7pt;margin-top:29.2pt;width:60.1pt;height:38.3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" adj="10800" fillcolor="#7f7f7f [1612]" stroked="f" strokeweight="1pt"/>
                  </w:pict>
                </mc:Fallback>
              </mc:AlternateContent>
            </w:r>
          </w:p>
        </w:tc>
        <w:tc>
          <w:tcPr>
            <w:tcW w:w="8789" w:type="dxa"/>
            <w:vMerge/>
            <w:tcBorders>
              <w:left w:val="single" w:sz="4" w:space="0" w:color="auto"/>
            </w:tcBorders>
          </w:tcPr>
          <w:p w:rsidR="00F1104C" w:rsidRPr="00D84748" w:rsidRDefault="00F1104C" w:rsidP="00F1104C">
            <w:pPr>
              <w:ind w:left="220" w:rightChars="150" w:right="315" w:hangingChars="100" w:hanging="220"/>
              <w:outlineLvl w:val="5"/>
              <w:rPr>
                <w:sz w:val="22"/>
              </w:rPr>
            </w:pPr>
          </w:p>
        </w:tc>
      </w:tr>
      <w:tr w:rsidR="00F1104C" w:rsidRPr="00D84748" w:rsidTr="00F1104C">
        <w:trPr>
          <w:trHeight w:val="851"/>
        </w:trPr>
        <w:tc>
          <w:tcPr>
            <w:tcW w:w="5524" w:type="dxa"/>
            <w:tcBorders>
              <w:bottom w:val="single" w:sz="4" w:space="0" w:color="auto"/>
              <w:right w:val="single" w:sz="4" w:space="0" w:color="auto"/>
            </w:tcBorders>
            <w:shd w:val="clear" w:color="auto" w:fill="FFFFFF" w:themeFill="background1"/>
          </w:tcPr>
          <w:p w:rsidR="00F1104C" w:rsidRPr="002224C7" w:rsidRDefault="00F1104C" w:rsidP="002224C7">
            <w:pPr>
              <w:ind w:left="221" w:rightChars="150" w:right="315" w:hangingChars="100" w:hanging="221"/>
              <w:rPr>
                <w:b/>
                <w:sz w:val="22"/>
              </w:rPr>
            </w:pPr>
            <w:r w:rsidRPr="002224C7">
              <w:rPr>
                <w:rFonts w:ascii="ＭＳ ゴシック" w:eastAsia="ＭＳ ゴシック" w:hAnsi="ＭＳ ゴシック" w:hint="eastAsia"/>
                <w:b/>
                <w:sz w:val="22"/>
              </w:rPr>
              <w:t>（3）疾病状況・要介護（支援）認定状況</w:t>
            </w:r>
          </w:p>
          <w:p w:rsidR="00F1104C" w:rsidRPr="00231C06" w:rsidRDefault="00F1104C" w:rsidP="00472F36">
            <w:pPr>
              <w:ind w:left="220" w:rightChars="150" w:right="315" w:hangingChars="100" w:hanging="220"/>
              <w:outlineLvl w:val="5"/>
              <w:rPr>
                <w:rFonts w:ascii="ＭＳ 明朝" w:hAnsi="ＭＳ 明朝"/>
                <w:sz w:val="22"/>
              </w:rPr>
            </w:pPr>
            <w:r w:rsidRPr="00231C06">
              <w:rPr>
                <w:rFonts w:ascii="ＭＳ 明朝" w:hAnsi="ＭＳ 明朝" w:hint="eastAsia"/>
                <w:sz w:val="22"/>
              </w:rPr>
              <w:t>①疾病状況をみると、高血圧症や脂質異常症により、重症化疾患群に罹患する割合が高い</w:t>
            </w:r>
          </w:p>
          <w:p w:rsidR="00F1104C" w:rsidRPr="00F1104C" w:rsidRDefault="00F1104C" w:rsidP="004A0CD7">
            <w:pPr>
              <w:ind w:left="220" w:rightChars="150" w:right="315" w:hangingChars="100" w:hanging="220"/>
              <w:outlineLvl w:val="5"/>
              <w:rPr>
                <w:rFonts w:ascii="ＭＳ 明朝" w:hAnsi="ＭＳ 明朝"/>
                <w:sz w:val="22"/>
              </w:rPr>
            </w:pPr>
            <w:r w:rsidRPr="00231C06">
              <w:rPr>
                <w:rFonts w:ascii="ＭＳ 明朝" w:hAnsi="ＭＳ 明朝" w:hint="eastAsia"/>
                <w:sz w:val="22"/>
              </w:rPr>
              <w:t>②要介護（支援）認定状況をみると、要介護（支援）認定者の半数以上が高血圧症か心臓病を有する</w:t>
            </w:r>
          </w:p>
        </w:tc>
        <w:tc>
          <w:tcPr>
            <w:tcW w:w="850" w:type="dxa"/>
            <w:tcBorders>
              <w:top w:val="nil"/>
              <w:left w:val="single" w:sz="4" w:space="0" w:color="auto"/>
              <w:bottom w:val="nil"/>
              <w:right w:val="single" w:sz="4" w:space="0" w:color="auto"/>
            </w:tcBorders>
          </w:tcPr>
          <w:p w:rsidR="00F1104C" w:rsidRPr="00D84748" w:rsidRDefault="00F1104C" w:rsidP="00472F36">
            <w:pPr>
              <w:ind w:rightChars="150" w:right="315"/>
              <w:outlineLvl w:val="5"/>
              <w:rPr>
                <w:sz w:val="22"/>
              </w:rPr>
            </w:pPr>
          </w:p>
        </w:tc>
        <w:tc>
          <w:tcPr>
            <w:tcW w:w="8789" w:type="dxa"/>
            <w:vMerge/>
            <w:tcBorders>
              <w:left w:val="single" w:sz="4" w:space="0" w:color="auto"/>
            </w:tcBorders>
          </w:tcPr>
          <w:p w:rsidR="00F1104C" w:rsidRPr="00D84748" w:rsidRDefault="00F1104C" w:rsidP="00472F36">
            <w:pPr>
              <w:ind w:left="220" w:rightChars="150" w:right="315" w:hangingChars="100" w:hanging="220"/>
              <w:rPr>
                <w:sz w:val="22"/>
              </w:rPr>
            </w:pPr>
          </w:p>
        </w:tc>
      </w:tr>
      <w:tr w:rsidR="00F1104C" w:rsidRPr="00D84748" w:rsidTr="00F1104C">
        <w:trPr>
          <w:trHeight w:val="851"/>
        </w:trPr>
        <w:tc>
          <w:tcPr>
            <w:tcW w:w="5524" w:type="dxa"/>
            <w:tcBorders>
              <w:bottom w:val="single" w:sz="4" w:space="0" w:color="auto"/>
              <w:right w:val="single" w:sz="4" w:space="0" w:color="auto"/>
            </w:tcBorders>
          </w:tcPr>
          <w:p w:rsidR="00F1104C" w:rsidRPr="002224C7" w:rsidRDefault="00F1104C" w:rsidP="002224C7">
            <w:pPr>
              <w:ind w:left="221" w:hangingChars="100" w:hanging="221"/>
              <w:outlineLvl w:val="5"/>
              <w:rPr>
                <w:rFonts w:ascii="ＭＳ ゴシック" w:eastAsia="ＭＳ ゴシック" w:hAnsi="ＭＳ ゴシック"/>
                <w:b/>
                <w:sz w:val="22"/>
              </w:rPr>
            </w:pPr>
            <w:bookmarkStart w:id="1" w:name="_Toc490164232"/>
            <w:r w:rsidRPr="002224C7">
              <w:rPr>
                <w:rFonts w:ascii="ＭＳ ゴシック" w:eastAsia="ＭＳ ゴシック" w:hAnsi="ＭＳ ゴシック" w:hint="eastAsia"/>
                <w:b/>
                <w:sz w:val="22"/>
              </w:rPr>
              <w:t>（4）保健活動の体制</w:t>
            </w:r>
            <w:bookmarkEnd w:id="1"/>
            <w:r w:rsidRPr="002224C7">
              <w:rPr>
                <w:rFonts w:ascii="ＭＳ ゴシック" w:eastAsia="ＭＳ ゴシック" w:hAnsi="ＭＳ ゴシック" w:hint="eastAsia"/>
                <w:b/>
                <w:sz w:val="22"/>
              </w:rPr>
              <w:t>（省略）</w:t>
            </w:r>
          </w:p>
          <w:p w:rsidR="00F1104C" w:rsidRDefault="00F1104C" w:rsidP="00F1104C">
            <w:pPr>
              <w:widowControl/>
              <w:ind w:left="220" w:hangingChars="100" w:hanging="220"/>
              <w:jc w:val="left"/>
              <w:rPr>
                <w:rFonts w:ascii="ＭＳ 明朝" w:hAnsi="ＭＳ 明朝"/>
                <w:sz w:val="22"/>
              </w:rPr>
            </w:pPr>
            <w:r w:rsidRPr="00231C06">
              <w:rPr>
                <w:rFonts w:ascii="ＭＳ 明朝" w:hAnsi="ＭＳ 明朝" w:hint="eastAsia"/>
                <w:sz w:val="22"/>
              </w:rPr>
              <w:t>①</w:t>
            </w:r>
            <w:r w:rsidR="00551B74" w:rsidRPr="00231C06">
              <w:rPr>
                <w:rFonts w:ascii="ＭＳ 明朝" w:hAnsi="ＭＳ 明朝" w:hint="eastAsia"/>
                <w:sz w:val="22"/>
              </w:rPr>
              <w:t>市の保健事業体制</w:t>
            </w:r>
          </w:p>
          <w:p w:rsidR="00F1104C" w:rsidRPr="00F1104C" w:rsidRDefault="00551B74" w:rsidP="00551B74">
            <w:pPr>
              <w:widowControl/>
              <w:jc w:val="left"/>
              <w:rPr>
                <w:rFonts w:ascii="ＭＳ 明朝" w:hAnsi="ＭＳ 明朝"/>
                <w:sz w:val="22"/>
              </w:rPr>
            </w:pPr>
            <w:r w:rsidRPr="00231C06">
              <w:rPr>
                <w:rFonts w:ascii="ＭＳ 明朝" w:hAnsi="ＭＳ 明朝" w:hint="eastAsia"/>
                <w:sz w:val="22"/>
              </w:rPr>
              <w:t>②地域保健活動</w:t>
            </w:r>
          </w:p>
        </w:tc>
        <w:tc>
          <w:tcPr>
            <w:tcW w:w="850" w:type="dxa"/>
            <w:tcBorders>
              <w:top w:val="nil"/>
              <w:left w:val="single" w:sz="4" w:space="0" w:color="auto"/>
              <w:bottom w:val="nil"/>
              <w:right w:val="single" w:sz="4" w:space="0" w:color="auto"/>
            </w:tcBorders>
          </w:tcPr>
          <w:p w:rsidR="00F1104C" w:rsidRPr="00D84748" w:rsidRDefault="00F1104C" w:rsidP="00472F36">
            <w:pPr>
              <w:ind w:rightChars="150" w:right="315"/>
              <w:outlineLvl w:val="5"/>
              <w:rPr>
                <w:sz w:val="22"/>
              </w:rPr>
            </w:pPr>
          </w:p>
        </w:tc>
        <w:tc>
          <w:tcPr>
            <w:tcW w:w="8789" w:type="dxa"/>
            <w:vMerge/>
            <w:tcBorders>
              <w:left w:val="single" w:sz="4" w:space="0" w:color="auto"/>
              <w:bottom w:val="single" w:sz="4" w:space="0" w:color="auto"/>
            </w:tcBorders>
          </w:tcPr>
          <w:p w:rsidR="00F1104C" w:rsidRPr="00D84748" w:rsidRDefault="00F1104C" w:rsidP="00472F36">
            <w:pPr>
              <w:ind w:left="220" w:rightChars="150" w:right="315" w:hangingChars="100" w:hanging="220"/>
              <w:rPr>
                <w:sz w:val="22"/>
              </w:rPr>
            </w:pPr>
          </w:p>
        </w:tc>
      </w:tr>
    </w:tbl>
    <w:p w:rsidR="00800060" w:rsidRDefault="00800060" w:rsidP="004A0CD7">
      <w:pPr>
        <w:jc w:val="left"/>
      </w:pPr>
    </w:p>
    <w:sectPr w:rsidR="00800060" w:rsidSect="0084120A">
      <w:headerReference w:type="default" r:id="rId9"/>
      <w:footerReference w:type="default" r:id="rId10"/>
      <w:type w:val="continuous"/>
      <w:pgSz w:w="16839" w:h="23814" w:code="8"/>
      <w:pgMar w:top="1134" w:right="851" w:bottom="1134" w:left="851" w:header="397" w:footer="567" w:gutter="0"/>
      <w:pgNumType w:start="1"/>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C75" w:rsidRDefault="006E7C75" w:rsidP="0042398E">
      <w:r>
        <w:separator/>
      </w:r>
    </w:p>
  </w:endnote>
  <w:endnote w:type="continuationSeparator" w:id="0">
    <w:p w:rsidR="006E7C75" w:rsidRDefault="006E7C75" w:rsidP="0042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小塚ゴシック Pro B">
    <w:altName w:val="ＭＳ ゴシック"/>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091512"/>
      <w:docPartObj>
        <w:docPartGallery w:val="Page Numbers (Bottom of Page)"/>
        <w:docPartUnique/>
      </w:docPartObj>
    </w:sdtPr>
    <w:sdtEndPr/>
    <w:sdtContent>
      <w:p w:rsidR="001F6B22" w:rsidRPr="0084120A" w:rsidRDefault="001F6B22" w:rsidP="0084120A">
        <w:pPr>
          <w:pStyle w:val="a9"/>
          <w:jc w:val="center"/>
        </w:pPr>
        <w:r>
          <w:fldChar w:fldCharType="begin"/>
        </w:r>
        <w:r>
          <w:instrText>PAGE   \* MERGEFORMAT</w:instrText>
        </w:r>
        <w:r>
          <w:fldChar w:fldCharType="separate"/>
        </w:r>
        <w:r w:rsidR="00143742" w:rsidRPr="00143742">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C75" w:rsidRDefault="006E7C75" w:rsidP="0042398E">
      <w:r>
        <w:separator/>
      </w:r>
    </w:p>
  </w:footnote>
  <w:footnote w:type="continuationSeparator" w:id="0">
    <w:p w:rsidR="006E7C75" w:rsidRDefault="006E7C75" w:rsidP="00423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83" w:rsidRDefault="00357783">
    <w:pPr>
      <w:pStyle w:val="a7"/>
    </w:pPr>
    <w:r w:rsidRPr="000D061F">
      <w:rPr>
        <w:rFonts w:ascii="HGｺﾞｼｯｸM" w:eastAsia="HGｺﾞｼｯｸM" w:hAnsi="小塚ゴシック Pro B" w:hint="eastAsia"/>
        <w:sz w:val="36"/>
        <w:szCs w:val="36"/>
      </w:rPr>
      <w:t>南相馬市保健計画2018（案）</w:t>
    </w:r>
    <w:r>
      <w:rPr>
        <w:rFonts w:ascii="HGｺﾞｼｯｸM" w:eastAsia="HGｺﾞｼｯｸM" w:hAnsi="小塚ゴシック Pro B" w:hint="eastAsia"/>
        <w:sz w:val="36"/>
        <w:szCs w:val="36"/>
      </w:rPr>
      <w:t>骨子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DA2"/>
    <w:multiLevelType w:val="hybridMultilevel"/>
    <w:tmpl w:val="135E69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7C7E0C"/>
    <w:multiLevelType w:val="hybridMultilevel"/>
    <w:tmpl w:val="E990CED2"/>
    <w:lvl w:ilvl="0" w:tplc="870A1596">
      <w:start w:val="2"/>
      <w:numFmt w:val="bullet"/>
      <w:lvlText w:val="○"/>
      <w:lvlJc w:val="left"/>
      <w:pPr>
        <w:ind w:left="420" w:hanging="420"/>
      </w:pPr>
      <w:rPr>
        <w:rFonts w:ascii="ＭＳ 明朝" w:eastAsia="ＭＳ 明朝" w:hAnsi="ＭＳ 明朝" w:cs="Times New Roman"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9F68E4"/>
    <w:multiLevelType w:val="hybridMultilevel"/>
    <w:tmpl w:val="2AB6DD10"/>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C40751"/>
    <w:multiLevelType w:val="hybridMultilevel"/>
    <w:tmpl w:val="AB76733E"/>
    <w:lvl w:ilvl="0" w:tplc="F0A0F456">
      <w:start w:val="1"/>
      <w:numFmt w:val="aiueoFullWidth"/>
      <w:lvlText w:val="%1"/>
      <w:lvlJc w:val="left"/>
      <w:pPr>
        <w:ind w:left="420" w:hanging="420"/>
      </w:pPr>
      <w:rPr>
        <w:rFonts w:ascii="ＭＳ ゴシック" w:eastAsia="ＭＳ ゴシック" w:hint="eastAsia"/>
        <w:b w:val="0"/>
        <w:i w:val="0"/>
        <w:color w:val="auto"/>
        <w:spacing w:val="0"/>
        <w:w w:val="100"/>
        <w:kern w:val="22"/>
        <w:position w:val="0"/>
        <w:sz w:val="18"/>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FB07DFE"/>
    <w:multiLevelType w:val="hybridMultilevel"/>
    <w:tmpl w:val="C09C937E"/>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2155DB"/>
    <w:multiLevelType w:val="hybridMultilevel"/>
    <w:tmpl w:val="1524665C"/>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BC21BE"/>
    <w:multiLevelType w:val="hybridMultilevel"/>
    <w:tmpl w:val="68308030"/>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8636DA"/>
    <w:multiLevelType w:val="hybridMultilevel"/>
    <w:tmpl w:val="143A5870"/>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08947A8"/>
    <w:multiLevelType w:val="hybridMultilevel"/>
    <w:tmpl w:val="8072F358"/>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16A6C9A"/>
    <w:multiLevelType w:val="hybridMultilevel"/>
    <w:tmpl w:val="4A5AC09A"/>
    <w:lvl w:ilvl="0" w:tplc="ADBA4158">
      <w:start w:val="1"/>
      <w:numFmt w:val="bullet"/>
      <w:lvlText w:val="・"/>
      <w:lvlJc w:val="left"/>
      <w:pPr>
        <w:ind w:left="420" w:hanging="420"/>
      </w:pPr>
      <w:rPr>
        <w:rFonts w:ascii="ＭＳ 明朝" w:eastAsia="ＭＳ 明朝" w:hAnsi="ＭＳ 明朝" w:hint="eastAsia"/>
        <w:b w:val="0"/>
        <w:i w:val="0"/>
        <w:color w:val="auto"/>
        <w:spacing w:val="0"/>
        <w:w w:val="100"/>
        <w:kern w:val="22"/>
        <w:position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31B3FD9"/>
    <w:multiLevelType w:val="hybridMultilevel"/>
    <w:tmpl w:val="737020DE"/>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7839E8"/>
    <w:multiLevelType w:val="hybridMultilevel"/>
    <w:tmpl w:val="DB3C4DF8"/>
    <w:lvl w:ilvl="0" w:tplc="89FC075A">
      <w:start w:val="1"/>
      <w:numFmt w:val="bullet"/>
      <w:lvlText w:val="○"/>
      <w:lvlJc w:val="left"/>
      <w:pPr>
        <w:ind w:left="630" w:hanging="420"/>
      </w:pPr>
      <w:rPr>
        <w:rFonts w:ascii="ＭＳ 明朝" w:eastAsia="ＭＳ 明朝" w:hAnsi="MS UI Gothic" w:hint="eastAsia"/>
        <w:b w:val="0"/>
        <w:i w:val="0"/>
        <w:sz w:val="21"/>
        <w:lang w:val="x-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CE568CB"/>
    <w:multiLevelType w:val="hybridMultilevel"/>
    <w:tmpl w:val="2AB6DD10"/>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976A26"/>
    <w:multiLevelType w:val="hybridMultilevel"/>
    <w:tmpl w:val="FA6CA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224228E"/>
    <w:multiLevelType w:val="hybridMultilevel"/>
    <w:tmpl w:val="9E665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E15C4E"/>
    <w:multiLevelType w:val="hybridMultilevel"/>
    <w:tmpl w:val="654CA9DE"/>
    <w:lvl w:ilvl="0" w:tplc="4D60C7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8F65C5B"/>
    <w:multiLevelType w:val="hybridMultilevel"/>
    <w:tmpl w:val="AFB8C5FC"/>
    <w:lvl w:ilvl="0" w:tplc="04090001">
      <w:start w:val="1"/>
      <w:numFmt w:val="bullet"/>
      <w:lvlText w:val=""/>
      <w:lvlJc w:val="left"/>
      <w:pPr>
        <w:ind w:left="420" w:hanging="420"/>
      </w:pPr>
      <w:rPr>
        <w:rFonts w:ascii="Wingdings" w:hAnsi="Wingdings" w:hint="default"/>
        <w:b w:val="0"/>
        <w:i w:val="0"/>
        <w:color w:val="auto"/>
        <w:spacing w:val="0"/>
        <w:w w:val="100"/>
        <w:kern w:val="22"/>
        <w:position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FF53DAC"/>
    <w:multiLevelType w:val="hybridMultilevel"/>
    <w:tmpl w:val="409281F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5710449C"/>
    <w:multiLevelType w:val="hybridMultilevel"/>
    <w:tmpl w:val="A17EECB4"/>
    <w:lvl w:ilvl="0" w:tplc="0409000F">
      <w:start w:val="1"/>
      <w:numFmt w:val="decimal"/>
      <w:lvlText w:val="%1."/>
      <w:lvlJc w:val="left"/>
      <w:pPr>
        <w:ind w:left="420" w:hanging="420"/>
      </w:pPr>
      <w:rPr>
        <w:rFonts w:hint="eastAsia"/>
        <w:b w:val="0"/>
        <w:i w:val="0"/>
        <w:color w:val="auto"/>
        <w:spacing w:val="0"/>
        <w:w w:val="100"/>
        <w:kern w:val="22"/>
        <w:position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8712125"/>
    <w:multiLevelType w:val="hybridMultilevel"/>
    <w:tmpl w:val="8D92C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8C54252"/>
    <w:multiLevelType w:val="hybridMultilevel"/>
    <w:tmpl w:val="262CEB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6CD03B5F"/>
    <w:multiLevelType w:val="hybridMultilevel"/>
    <w:tmpl w:val="EE584C64"/>
    <w:lvl w:ilvl="0" w:tplc="ADBA4158">
      <w:start w:val="1"/>
      <w:numFmt w:val="bullet"/>
      <w:lvlText w:val="・"/>
      <w:lvlJc w:val="left"/>
      <w:pPr>
        <w:ind w:left="840" w:hanging="420"/>
      </w:pPr>
      <w:rPr>
        <w:rFonts w:ascii="ＭＳ 明朝" w:eastAsia="ＭＳ 明朝" w:hAnsi="ＭＳ 明朝" w:hint="eastAsia"/>
        <w:b w:val="0"/>
        <w:i w:val="0"/>
        <w:color w:val="auto"/>
        <w:spacing w:val="0"/>
        <w:w w:val="100"/>
        <w:kern w:val="22"/>
        <w:position w:val="0"/>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7A6A76D3"/>
    <w:multiLevelType w:val="hybridMultilevel"/>
    <w:tmpl w:val="C0B2E706"/>
    <w:lvl w:ilvl="0" w:tplc="E856BED2">
      <w:start w:val="1"/>
      <w:numFmt w:val="aiueoFullWidth"/>
      <w:lvlText w:val="%1"/>
      <w:lvlJc w:val="left"/>
      <w:pPr>
        <w:ind w:left="420" w:hanging="420"/>
      </w:pPr>
      <w:rPr>
        <w:rFonts w:ascii="ＭＳ ゴシック" w:eastAsia="ＭＳ ゴシック" w:hint="eastAsia"/>
        <w:b w:val="0"/>
        <w:i w:val="0"/>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EAD019C"/>
    <w:multiLevelType w:val="hybridMultilevel"/>
    <w:tmpl w:val="B8F66F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21"/>
  </w:num>
  <w:num w:numId="4">
    <w:abstractNumId w:val="11"/>
  </w:num>
  <w:num w:numId="5">
    <w:abstractNumId w:val="13"/>
  </w:num>
  <w:num w:numId="6">
    <w:abstractNumId w:val="15"/>
  </w:num>
  <w:num w:numId="7">
    <w:abstractNumId w:val="0"/>
  </w:num>
  <w:num w:numId="8">
    <w:abstractNumId w:val="20"/>
  </w:num>
  <w:num w:numId="9">
    <w:abstractNumId w:val="3"/>
  </w:num>
  <w:num w:numId="10">
    <w:abstractNumId w:val="18"/>
  </w:num>
  <w:num w:numId="11">
    <w:abstractNumId w:val="16"/>
  </w:num>
  <w:num w:numId="12">
    <w:abstractNumId w:val="23"/>
  </w:num>
  <w:num w:numId="13">
    <w:abstractNumId w:val="17"/>
  </w:num>
  <w:num w:numId="14">
    <w:abstractNumId w:val="14"/>
  </w:num>
  <w:num w:numId="15">
    <w:abstractNumId w:val="2"/>
  </w:num>
  <w:num w:numId="16">
    <w:abstractNumId w:val="6"/>
  </w:num>
  <w:num w:numId="17">
    <w:abstractNumId w:val="7"/>
  </w:num>
  <w:num w:numId="18">
    <w:abstractNumId w:val="5"/>
  </w:num>
  <w:num w:numId="19">
    <w:abstractNumId w:val="10"/>
  </w:num>
  <w:num w:numId="20">
    <w:abstractNumId w:val="8"/>
  </w:num>
  <w:num w:numId="21">
    <w:abstractNumId w:val="4"/>
  </w:num>
  <w:num w:numId="22">
    <w:abstractNumId w:val="22"/>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64"/>
    <w:rsid w:val="00004C33"/>
    <w:rsid w:val="00007317"/>
    <w:rsid w:val="0001658C"/>
    <w:rsid w:val="00020284"/>
    <w:rsid w:val="0002367F"/>
    <w:rsid w:val="00035503"/>
    <w:rsid w:val="000364C7"/>
    <w:rsid w:val="000366C6"/>
    <w:rsid w:val="000417ED"/>
    <w:rsid w:val="00043779"/>
    <w:rsid w:val="000458CD"/>
    <w:rsid w:val="00046DCF"/>
    <w:rsid w:val="000713A6"/>
    <w:rsid w:val="000713F2"/>
    <w:rsid w:val="00077A43"/>
    <w:rsid w:val="00080E94"/>
    <w:rsid w:val="00083349"/>
    <w:rsid w:val="0009536D"/>
    <w:rsid w:val="00095EFC"/>
    <w:rsid w:val="00097F55"/>
    <w:rsid w:val="000A0674"/>
    <w:rsid w:val="000A5F03"/>
    <w:rsid w:val="000C4396"/>
    <w:rsid w:val="000C6D0C"/>
    <w:rsid w:val="000D061F"/>
    <w:rsid w:val="000E21E9"/>
    <w:rsid w:val="000E3AFC"/>
    <w:rsid w:val="000F2381"/>
    <w:rsid w:val="000F29BA"/>
    <w:rsid w:val="000F5198"/>
    <w:rsid w:val="00103353"/>
    <w:rsid w:val="00106248"/>
    <w:rsid w:val="0011286F"/>
    <w:rsid w:val="00117859"/>
    <w:rsid w:val="00122F50"/>
    <w:rsid w:val="00123CCE"/>
    <w:rsid w:val="00131579"/>
    <w:rsid w:val="001324DE"/>
    <w:rsid w:val="00133953"/>
    <w:rsid w:val="00134C3C"/>
    <w:rsid w:val="0013541C"/>
    <w:rsid w:val="00141511"/>
    <w:rsid w:val="00141BA8"/>
    <w:rsid w:val="00143742"/>
    <w:rsid w:val="00152C71"/>
    <w:rsid w:val="001569FC"/>
    <w:rsid w:val="0015753A"/>
    <w:rsid w:val="00163E46"/>
    <w:rsid w:val="00164B56"/>
    <w:rsid w:val="00173805"/>
    <w:rsid w:val="001811AC"/>
    <w:rsid w:val="001906B9"/>
    <w:rsid w:val="00195FD5"/>
    <w:rsid w:val="001A2DE1"/>
    <w:rsid w:val="001A43D5"/>
    <w:rsid w:val="001A7A25"/>
    <w:rsid w:val="001C5BA8"/>
    <w:rsid w:val="001C6424"/>
    <w:rsid w:val="001D369D"/>
    <w:rsid w:val="001E06D0"/>
    <w:rsid w:val="001E2AEB"/>
    <w:rsid w:val="001E5054"/>
    <w:rsid w:val="001E5B7A"/>
    <w:rsid w:val="001F6B22"/>
    <w:rsid w:val="00205B28"/>
    <w:rsid w:val="002063C9"/>
    <w:rsid w:val="00216899"/>
    <w:rsid w:val="002224C7"/>
    <w:rsid w:val="00222520"/>
    <w:rsid w:val="00223338"/>
    <w:rsid w:val="002267CB"/>
    <w:rsid w:val="00227C4D"/>
    <w:rsid w:val="00231C06"/>
    <w:rsid w:val="00236064"/>
    <w:rsid w:val="00240A86"/>
    <w:rsid w:val="0024344A"/>
    <w:rsid w:val="002521F6"/>
    <w:rsid w:val="0025675C"/>
    <w:rsid w:val="00256F59"/>
    <w:rsid w:val="00260E7B"/>
    <w:rsid w:val="002624F5"/>
    <w:rsid w:val="00265CC6"/>
    <w:rsid w:val="00270104"/>
    <w:rsid w:val="002708FF"/>
    <w:rsid w:val="0027386A"/>
    <w:rsid w:val="002855D9"/>
    <w:rsid w:val="002861A8"/>
    <w:rsid w:val="00286251"/>
    <w:rsid w:val="00290A3F"/>
    <w:rsid w:val="00290DED"/>
    <w:rsid w:val="00293D35"/>
    <w:rsid w:val="0029484A"/>
    <w:rsid w:val="0029679F"/>
    <w:rsid w:val="00296ACA"/>
    <w:rsid w:val="002A4E26"/>
    <w:rsid w:val="002A6F88"/>
    <w:rsid w:val="002A7BA3"/>
    <w:rsid w:val="002B02E6"/>
    <w:rsid w:val="002B250D"/>
    <w:rsid w:val="002B552F"/>
    <w:rsid w:val="002B6C2F"/>
    <w:rsid w:val="002C5BD5"/>
    <w:rsid w:val="002C5DFF"/>
    <w:rsid w:val="002C7845"/>
    <w:rsid w:val="002C78BC"/>
    <w:rsid w:val="002D0F53"/>
    <w:rsid w:val="002D65A8"/>
    <w:rsid w:val="002D7355"/>
    <w:rsid w:val="002E2978"/>
    <w:rsid w:val="002E358D"/>
    <w:rsid w:val="002F075F"/>
    <w:rsid w:val="002F3E88"/>
    <w:rsid w:val="002F46B3"/>
    <w:rsid w:val="002F7D55"/>
    <w:rsid w:val="00302C9A"/>
    <w:rsid w:val="003108B2"/>
    <w:rsid w:val="00311CDE"/>
    <w:rsid w:val="00311CF1"/>
    <w:rsid w:val="0032293E"/>
    <w:rsid w:val="00333288"/>
    <w:rsid w:val="003358E9"/>
    <w:rsid w:val="003359FE"/>
    <w:rsid w:val="003360E5"/>
    <w:rsid w:val="003376AD"/>
    <w:rsid w:val="00341CC2"/>
    <w:rsid w:val="00341DD6"/>
    <w:rsid w:val="00344796"/>
    <w:rsid w:val="00347C38"/>
    <w:rsid w:val="003507FE"/>
    <w:rsid w:val="00350C26"/>
    <w:rsid w:val="00353CC1"/>
    <w:rsid w:val="00355426"/>
    <w:rsid w:val="00355FEC"/>
    <w:rsid w:val="00356F57"/>
    <w:rsid w:val="00356FD5"/>
    <w:rsid w:val="00357783"/>
    <w:rsid w:val="00364FB6"/>
    <w:rsid w:val="00373FC4"/>
    <w:rsid w:val="00375783"/>
    <w:rsid w:val="00381CB9"/>
    <w:rsid w:val="00382914"/>
    <w:rsid w:val="00392D96"/>
    <w:rsid w:val="00392E7B"/>
    <w:rsid w:val="003932E7"/>
    <w:rsid w:val="00395014"/>
    <w:rsid w:val="003968A5"/>
    <w:rsid w:val="003A7409"/>
    <w:rsid w:val="003A79DB"/>
    <w:rsid w:val="003B7EE1"/>
    <w:rsid w:val="003C35E7"/>
    <w:rsid w:val="003D4E8C"/>
    <w:rsid w:val="003F3186"/>
    <w:rsid w:val="003F44E8"/>
    <w:rsid w:val="003F50A6"/>
    <w:rsid w:val="003F643E"/>
    <w:rsid w:val="00400809"/>
    <w:rsid w:val="0040625C"/>
    <w:rsid w:val="0041231E"/>
    <w:rsid w:val="00412D5B"/>
    <w:rsid w:val="00413CFD"/>
    <w:rsid w:val="0041402B"/>
    <w:rsid w:val="0042398E"/>
    <w:rsid w:val="004306F1"/>
    <w:rsid w:val="00431ADB"/>
    <w:rsid w:val="00432E3B"/>
    <w:rsid w:val="00433BAB"/>
    <w:rsid w:val="00440175"/>
    <w:rsid w:val="00440EAC"/>
    <w:rsid w:val="00440EBE"/>
    <w:rsid w:val="00446400"/>
    <w:rsid w:val="00453262"/>
    <w:rsid w:val="0045570E"/>
    <w:rsid w:val="00457D97"/>
    <w:rsid w:val="004614B0"/>
    <w:rsid w:val="004615F3"/>
    <w:rsid w:val="004619BC"/>
    <w:rsid w:val="00472A43"/>
    <w:rsid w:val="0047355C"/>
    <w:rsid w:val="0047381B"/>
    <w:rsid w:val="00474EC6"/>
    <w:rsid w:val="004906E0"/>
    <w:rsid w:val="00492A62"/>
    <w:rsid w:val="004A0CD7"/>
    <w:rsid w:val="004A1CED"/>
    <w:rsid w:val="004B1B16"/>
    <w:rsid w:val="004B3E20"/>
    <w:rsid w:val="004B417E"/>
    <w:rsid w:val="004B5167"/>
    <w:rsid w:val="004B663B"/>
    <w:rsid w:val="004C27AE"/>
    <w:rsid w:val="004C5058"/>
    <w:rsid w:val="004D6791"/>
    <w:rsid w:val="004E7466"/>
    <w:rsid w:val="004F109B"/>
    <w:rsid w:val="004F2D04"/>
    <w:rsid w:val="004F6298"/>
    <w:rsid w:val="004F7116"/>
    <w:rsid w:val="004F724C"/>
    <w:rsid w:val="00511221"/>
    <w:rsid w:val="00511515"/>
    <w:rsid w:val="00514866"/>
    <w:rsid w:val="00517E70"/>
    <w:rsid w:val="005219AD"/>
    <w:rsid w:val="00522748"/>
    <w:rsid w:val="00525CC6"/>
    <w:rsid w:val="00530248"/>
    <w:rsid w:val="005306C2"/>
    <w:rsid w:val="005344DE"/>
    <w:rsid w:val="00536B53"/>
    <w:rsid w:val="00546BB7"/>
    <w:rsid w:val="00547854"/>
    <w:rsid w:val="00551B74"/>
    <w:rsid w:val="00553908"/>
    <w:rsid w:val="005540B1"/>
    <w:rsid w:val="00555F7B"/>
    <w:rsid w:val="0055660B"/>
    <w:rsid w:val="00556C69"/>
    <w:rsid w:val="00560792"/>
    <w:rsid w:val="00561D3A"/>
    <w:rsid w:val="0056316E"/>
    <w:rsid w:val="005666E0"/>
    <w:rsid w:val="00566877"/>
    <w:rsid w:val="0056688D"/>
    <w:rsid w:val="00570829"/>
    <w:rsid w:val="00570B7C"/>
    <w:rsid w:val="005712DC"/>
    <w:rsid w:val="00572BE9"/>
    <w:rsid w:val="00574698"/>
    <w:rsid w:val="0059459F"/>
    <w:rsid w:val="005A3C71"/>
    <w:rsid w:val="005B094E"/>
    <w:rsid w:val="005B11AC"/>
    <w:rsid w:val="005B3C93"/>
    <w:rsid w:val="005B6917"/>
    <w:rsid w:val="005C067F"/>
    <w:rsid w:val="005C1401"/>
    <w:rsid w:val="005C4EDE"/>
    <w:rsid w:val="005C6948"/>
    <w:rsid w:val="005D13D1"/>
    <w:rsid w:val="005D4CD4"/>
    <w:rsid w:val="005D4E4F"/>
    <w:rsid w:val="005E1BF4"/>
    <w:rsid w:val="005E1E2B"/>
    <w:rsid w:val="005E3275"/>
    <w:rsid w:val="005F0196"/>
    <w:rsid w:val="005F1BCB"/>
    <w:rsid w:val="005F1C20"/>
    <w:rsid w:val="005F4CC2"/>
    <w:rsid w:val="005F5B3E"/>
    <w:rsid w:val="00607830"/>
    <w:rsid w:val="00615A53"/>
    <w:rsid w:val="00615B39"/>
    <w:rsid w:val="006162E7"/>
    <w:rsid w:val="00617438"/>
    <w:rsid w:val="00627E7A"/>
    <w:rsid w:val="00631220"/>
    <w:rsid w:val="00634500"/>
    <w:rsid w:val="0065232E"/>
    <w:rsid w:val="00655F6A"/>
    <w:rsid w:val="00661FBF"/>
    <w:rsid w:val="006661D1"/>
    <w:rsid w:val="00671650"/>
    <w:rsid w:val="00671AC2"/>
    <w:rsid w:val="00671ECF"/>
    <w:rsid w:val="00673679"/>
    <w:rsid w:val="00674DBF"/>
    <w:rsid w:val="00675C4F"/>
    <w:rsid w:val="006813F4"/>
    <w:rsid w:val="00681C6B"/>
    <w:rsid w:val="00685895"/>
    <w:rsid w:val="0068784E"/>
    <w:rsid w:val="006932D6"/>
    <w:rsid w:val="0069390D"/>
    <w:rsid w:val="00693F26"/>
    <w:rsid w:val="00695730"/>
    <w:rsid w:val="00696F77"/>
    <w:rsid w:val="006A2FEB"/>
    <w:rsid w:val="006A5983"/>
    <w:rsid w:val="006B13F3"/>
    <w:rsid w:val="006B7483"/>
    <w:rsid w:val="006C1CC7"/>
    <w:rsid w:val="006C509D"/>
    <w:rsid w:val="006C529B"/>
    <w:rsid w:val="006D3D46"/>
    <w:rsid w:val="006D72A8"/>
    <w:rsid w:val="006E7C75"/>
    <w:rsid w:val="006F155A"/>
    <w:rsid w:val="006F234F"/>
    <w:rsid w:val="006F249E"/>
    <w:rsid w:val="006F4B58"/>
    <w:rsid w:val="006F53D9"/>
    <w:rsid w:val="00712833"/>
    <w:rsid w:val="007209BB"/>
    <w:rsid w:val="00720D76"/>
    <w:rsid w:val="00741DF7"/>
    <w:rsid w:val="0074596F"/>
    <w:rsid w:val="00750F81"/>
    <w:rsid w:val="00757594"/>
    <w:rsid w:val="007622BB"/>
    <w:rsid w:val="00763044"/>
    <w:rsid w:val="0076604F"/>
    <w:rsid w:val="007717DA"/>
    <w:rsid w:val="00771F1F"/>
    <w:rsid w:val="007751A2"/>
    <w:rsid w:val="00781B85"/>
    <w:rsid w:val="00782125"/>
    <w:rsid w:val="00783B0C"/>
    <w:rsid w:val="007842D9"/>
    <w:rsid w:val="00784D94"/>
    <w:rsid w:val="00785620"/>
    <w:rsid w:val="00787304"/>
    <w:rsid w:val="00794FFC"/>
    <w:rsid w:val="007A0CEE"/>
    <w:rsid w:val="007A0E98"/>
    <w:rsid w:val="007A4D8B"/>
    <w:rsid w:val="007A72C8"/>
    <w:rsid w:val="007B10F3"/>
    <w:rsid w:val="007B15D6"/>
    <w:rsid w:val="007B390B"/>
    <w:rsid w:val="007B7062"/>
    <w:rsid w:val="007C05FB"/>
    <w:rsid w:val="007C34BD"/>
    <w:rsid w:val="007C440A"/>
    <w:rsid w:val="007C68A5"/>
    <w:rsid w:val="007C6FC3"/>
    <w:rsid w:val="007D3EDB"/>
    <w:rsid w:val="007D64C6"/>
    <w:rsid w:val="007E0332"/>
    <w:rsid w:val="007E2470"/>
    <w:rsid w:val="007E541C"/>
    <w:rsid w:val="007F0ED6"/>
    <w:rsid w:val="007F3904"/>
    <w:rsid w:val="00800060"/>
    <w:rsid w:val="008044CD"/>
    <w:rsid w:val="00806C85"/>
    <w:rsid w:val="00810BBB"/>
    <w:rsid w:val="00810E76"/>
    <w:rsid w:val="0081327B"/>
    <w:rsid w:val="008257A1"/>
    <w:rsid w:val="0084120A"/>
    <w:rsid w:val="0084389D"/>
    <w:rsid w:val="008440B2"/>
    <w:rsid w:val="008465E5"/>
    <w:rsid w:val="008477AB"/>
    <w:rsid w:val="00855C6A"/>
    <w:rsid w:val="00856318"/>
    <w:rsid w:val="00857733"/>
    <w:rsid w:val="00860B8A"/>
    <w:rsid w:val="008640E5"/>
    <w:rsid w:val="00864B76"/>
    <w:rsid w:val="00865C08"/>
    <w:rsid w:val="00877E89"/>
    <w:rsid w:val="0088076D"/>
    <w:rsid w:val="00881F55"/>
    <w:rsid w:val="008843B4"/>
    <w:rsid w:val="00886D9C"/>
    <w:rsid w:val="008928A8"/>
    <w:rsid w:val="008972BA"/>
    <w:rsid w:val="008A4D9D"/>
    <w:rsid w:val="008A5556"/>
    <w:rsid w:val="008B08AC"/>
    <w:rsid w:val="008B0AA7"/>
    <w:rsid w:val="008B1A1D"/>
    <w:rsid w:val="008B1A91"/>
    <w:rsid w:val="008B1C1D"/>
    <w:rsid w:val="008B656B"/>
    <w:rsid w:val="008C716D"/>
    <w:rsid w:val="008D5184"/>
    <w:rsid w:val="008E11DD"/>
    <w:rsid w:val="008E5995"/>
    <w:rsid w:val="008E5DD1"/>
    <w:rsid w:val="008F5DB9"/>
    <w:rsid w:val="00900B8B"/>
    <w:rsid w:val="009147A8"/>
    <w:rsid w:val="00921835"/>
    <w:rsid w:val="009356AC"/>
    <w:rsid w:val="009403A7"/>
    <w:rsid w:val="00942280"/>
    <w:rsid w:val="00944D0B"/>
    <w:rsid w:val="00946276"/>
    <w:rsid w:val="0094736B"/>
    <w:rsid w:val="00955785"/>
    <w:rsid w:val="00957C97"/>
    <w:rsid w:val="0096039A"/>
    <w:rsid w:val="0096633D"/>
    <w:rsid w:val="00972232"/>
    <w:rsid w:val="009809FB"/>
    <w:rsid w:val="00981BCE"/>
    <w:rsid w:val="009836C6"/>
    <w:rsid w:val="00987772"/>
    <w:rsid w:val="0099189E"/>
    <w:rsid w:val="009944D5"/>
    <w:rsid w:val="00997F6D"/>
    <w:rsid w:val="009A1CB5"/>
    <w:rsid w:val="009A57D3"/>
    <w:rsid w:val="009A74F2"/>
    <w:rsid w:val="009B4332"/>
    <w:rsid w:val="009B4EF7"/>
    <w:rsid w:val="009C5B68"/>
    <w:rsid w:val="009D2993"/>
    <w:rsid w:val="009D3AC7"/>
    <w:rsid w:val="009D77D1"/>
    <w:rsid w:val="009E518D"/>
    <w:rsid w:val="009E63B2"/>
    <w:rsid w:val="009F08E9"/>
    <w:rsid w:val="009F256A"/>
    <w:rsid w:val="009F6B75"/>
    <w:rsid w:val="00A0461F"/>
    <w:rsid w:val="00A04ABA"/>
    <w:rsid w:val="00A06255"/>
    <w:rsid w:val="00A136DB"/>
    <w:rsid w:val="00A14864"/>
    <w:rsid w:val="00A20EA8"/>
    <w:rsid w:val="00A278F1"/>
    <w:rsid w:val="00A300B0"/>
    <w:rsid w:val="00A51025"/>
    <w:rsid w:val="00A535F2"/>
    <w:rsid w:val="00A55047"/>
    <w:rsid w:val="00A55F5C"/>
    <w:rsid w:val="00A72102"/>
    <w:rsid w:val="00A72357"/>
    <w:rsid w:val="00A804FF"/>
    <w:rsid w:val="00A81485"/>
    <w:rsid w:val="00A86B71"/>
    <w:rsid w:val="00A87674"/>
    <w:rsid w:val="00A90797"/>
    <w:rsid w:val="00A9179C"/>
    <w:rsid w:val="00AA4B17"/>
    <w:rsid w:val="00AB0284"/>
    <w:rsid w:val="00AB03C5"/>
    <w:rsid w:val="00AB3A19"/>
    <w:rsid w:val="00AB6954"/>
    <w:rsid w:val="00AC1A7E"/>
    <w:rsid w:val="00AC1F85"/>
    <w:rsid w:val="00AC3A4F"/>
    <w:rsid w:val="00AC7B3D"/>
    <w:rsid w:val="00AD0672"/>
    <w:rsid w:val="00AD0ABB"/>
    <w:rsid w:val="00AD119C"/>
    <w:rsid w:val="00AD1610"/>
    <w:rsid w:val="00AD32B9"/>
    <w:rsid w:val="00AD75FF"/>
    <w:rsid w:val="00AE2563"/>
    <w:rsid w:val="00AE7D60"/>
    <w:rsid w:val="00AF5CD8"/>
    <w:rsid w:val="00B000F8"/>
    <w:rsid w:val="00B01729"/>
    <w:rsid w:val="00B06925"/>
    <w:rsid w:val="00B072BC"/>
    <w:rsid w:val="00B103FF"/>
    <w:rsid w:val="00B1272A"/>
    <w:rsid w:val="00B12A26"/>
    <w:rsid w:val="00B201CB"/>
    <w:rsid w:val="00B26DDB"/>
    <w:rsid w:val="00B26FBC"/>
    <w:rsid w:val="00B27C4A"/>
    <w:rsid w:val="00B3448E"/>
    <w:rsid w:val="00B35E07"/>
    <w:rsid w:val="00B36BF2"/>
    <w:rsid w:val="00B44CB4"/>
    <w:rsid w:val="00B500A5"/>
    <w:rsid w:val="00B51CDB"/>
    <w:rsid w:val="00B54B88"/>
    <w:rsid w:val="00B557CF"/>
    <w:rsid w:val="00B658C3"/>
    <w:rsid w:val="00B6618A"/>
    <w:rsid w:val="00B661C3"/>
    <w:rsid w:val="00B731AE"/>
    <w:rsid w:val="00B73B0B"/>
    <w:rsid w:val="00B7444D"/>
    <w:rsid w:val="00B87AC9"/>
    <w:rsid w:val="00B93D34"/>
    <w:rsid w:val="00B941E6"/>
    <w:rsid w:val="00BA5816"/>
    <w:rsid w:val="00BB784E"/>
    <w:rsid w:val="00BE3543"/>
    <w:rsid w:val="00BE7296"/>
    <w:rsid w:val="00BF3E03"/>
    <w:rsid w:val="00C005F1"/>
    <w:rsid w:val="00C052C7"/>
    <w:rsid w:val="00C159F0"/>
    <w:rsid w:val="00C239C7"/>
    <w:rsid w:val="00C23EAC"/>
    <w:rsid w:val="00C30170"/>
    <w:rsid w:val="00C308EF"/>
    <w:rsid w:val="00C347AF"/>
    <w:rsid w:val="00C35750"/>
    <w:rsid w:val="00C3781A"/>
    <w:rsid w:val="00C4191E"/>
    <w:rsid w:val="00C429F0"/>
    <w:rsid w:val="00C437EF"/>
    <w:rsid w:val="00C47ADB"/>
    <w:rsid w:val="00C52F62"/>
    <w:rsid w:val="00C53492"/>
    <w:rsid w:val="00C60CE1"/>
    <w:rsid w:val="00C62403"/>
    <w:rsid w:val="00C64B38"/>
    <w:rsid w:val="00C76546"/>
    <w:rsid w:val="00C76BC8"/>
    <w:rsid w:val="00C8163A"/>
    <w:rsid w:val="00C84827"/>
    <w:rsid w:val="00C848BE"/>
    <w:rsid w:val="00C9149C"/>
    <w:rsid w:val="00C97B95"/>
    <w:rsid w:val="00CB1153"/>
    <w:rsid w:val="00CB3BFE"/>
    <w:rsid w:val="00CD1699"/>
    <w:rsid w:val="00CD22E3"/>
    <w:rsid w:val="00CD3AB7"/>
    <w:rsid w:val="00CD4321"/>
    <w:rsid w:val="00CF2F0A"/>
    <w:rsid w:val="00D01EA6"/>
    <w:rsid w:val="00D02123"/>
    <w:rsid w:val="00D026BD"/>
    <w:rsid w:val="00D039E3"/>
    <w:rsid w:val="00D0634B"/>
    <w:rsid w:val="00D20CD2"/>
    <w:rsid w:val="00D249EE"/>
    <w:rsid w:val="00D454C4"/>
    <w:rsid w:val="00D540B4"/>
    <w:rsid w:val="00D55683"/>
    <w:rsid w:val="00D66864"/>
    <w:rsid w:val="00D738EB"/>
    <w:rsid w:val="00D745A8"/>
    <w:rsid w:val="00D74F53"/>
    <w:rsid w:val="00D80A1A"/>
    <w:rsid w:val="00D84748"/>
    <w:rsid w:val="00D87700"/>
    <w:rsid w:val="00D87D4E"/>
    <w:rsid w:val="00D93BFB"/>
    <w:rsid w:val="00DA37E2"/>
    <w:rsid w:val="00DA7C71"/>
    <w:rsid w:val="00DB3B12"/>
    <w:rsid w:val="00DB3DAE"/>
    <w:rsid w:val="00DB5DE6"/>
    <w:rsid w:val="00DB64EA"/>
    <w:rsid w:val="00DB6662"/>
    <w:rsid w:val="00DC4C10"/>
    <w:rsid w:val="00DD3E34"/>
    <w:rsid w:val="00DE0064"/>
    <w:rsid w:val="00DE3258"/>
    <w:rsid w:val="00DE3A6A"/>
    <w:rsid w:val="00DE598B"/>
    <w:rsid w:val="00DE76E5"/>
    <w:rsid w:val="00DF20C3"/>
    <w:rsid w:val="00E017DA"/>
    <w:rsid w:val="00E0298E"/>
    <w:rsid w:val="00E0401B"/>
    <w:rsid w:val="00E044DA"/>
    <w:rsid w:val="00E12303"/>
    <w:rsid w:val="00E17D3D"/>
    <w:rsid w:val="00E23545"/>
    <w:rsid w:val="00E2463E"/>
    <w:rsid w:val="00E3310C"/>
    <w:rsid w:val="00E523E0"/>
    <w:rsid w:val="00E646EC"/>
    <w:rsid w:val="00E64A17"/>
    <w:rsid w:val="00E67C15"/>
    <w:rsid w:val="00E72844"/>
    <w:rsid w:val="00E82C60"/>
    <w:rsid w:val="00E82DE2"/>
    <w:rsid w:val="00E83C4B"/>
    <w:rsid w:val="00E84CC6"/>
    <w:rsid w:val="00E85622"/>
    <w:rsid w:val="00E928F1"/>
    <w:rsid w:val="00E96E06"/>
    <w:rsid w:val="00E96E23"/>
    <w:rsid w:val="00EA0220"/>
    <w:rsid w:val="00EA0730"/>
    <w:rsid w:val="00EA67F4"/>
    <w:rsid w:val="00EB2CF3"/>
    <w:rsid w:val="00EB789F"/>
    <w:rsid w:val="00EC1D9F"/>
    <w:rsid w:val="00ED4359"/>
    <w:rsid w:val="00EE5FEA"/>
    <w:rsid w:val="00EE66A9"/>
    <w:rsid w:val="00EE6F78"/>
    <w:rsid w:val="00EF0B18"/>
    <w:rsid w:val="00EF1E8A"/>
    <w:rsid w:val="00F00784"/>
    <w:rsid w:val="00F0166C"/>
    <w:rsid w:val="00F0207D"/>
    <w:rsid w:val="00F033DB"/>
    <w:rsid w:val="00F03BE7"/>
    <w:rsid w:val="00F07DDF"/>
    <w:rsid w:val="00F1104C"/>
    <w:rsid w:val="00F23C79"/>
    <w:rsid w:val="00F305F4"/>
    <w:rsid w:val="00F3290A"/>
    <w:rsid w:val="00F40E55"/>
    <w:rsid w:val="00F54937"/>
    <w:rsid w:val="00F557B3"/>
    <w:rsid w:val="00F5642C"/>
    <w:rsid w:val="00F612A0"/>
    <w:rsid w:val="00F659AB"/>
    <w:rsid w:val="00F70772"/>
    <w:rsid w:val="00F75CC0"/>
    <w:rsid w:val="00F75F9F"/>
    <w:rsid w:val="00F7734B"/>
    <w:rsid w:val="00F8602A"/>
    <w:rsid w:val="00F91EAE"/>
    <w:rsid w:val="00FB28EB"/>
    <w:rsid w:val="00FD1287"/>
    <w:rsid w:val="00FD259D"/>
    <w:rsid w:val="00FD274D"/>
    <w:rsid w:val="00FD2F87"/>
    <w:rsid w:val="00FD3896"/>
    <w:rsid w:val="00FE15BC"/>
    <w:rsid w:val="00FE2EDC"/>
    <w:rsid w:val="00FE3D87"/>
    <w:rsid w:val="00FE56E4"/>
    <w:rsid w:val="00FE69EE"/>
    <w:rsid w:val="00FF10E1"/>
    <w:rsid w:val="00FF5172"/>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64"/>
    <w:pPr>
      <w:widowControl w:val="0"/>
      <w:jc w:val="both"/>
    </w:pPr>
    <w:rPr>
      <w:kern w:val="2"/>
      <w:sz w:val="21"/>
      <w:szCs w:val="22"/>
    </w:rPr>
  </w:style>
  <w:style w:type="paragraph" w:styleId="1">
    <w:name w:val="heading 1"/>
    <w:basedOn w:val="a"/>
    <w:next w:val="a"/>
    <w:link w:val="10"/>
    <w:uiPriority w:val="9"/>
    <w:qFormat/>
    <w:rsid w:val="00347C38"/>
    <w:pPr>
      <w:keepNext/>
      <w:outlineLvl w:val="0"/>
    </w:pPr>
    <w:rPr>
      <w:rFonts w:ascii="Arial" w:eastAsia="ＭＳ ゴシック" w:hAnsi="Arial"/>
      <w:sz w:val="24"/>
      <w:szCs w:val="24"/>
    </w:rPr>
  </w:style>
  <w:style w:type="paragraph" w:styleId="3">
    <w:name w:val="heading 3"/>
    <w:basedOn w:val="a"/>
    <w:next w:val="a"/>
    <w:link w:val="30"/>
    <w:uiPriority w:val="9"/>
    <w:unhideWhenUsed/>
    <w:qFormat/>
    <w:rsid w:val="003D4E8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4864"/>
    <w:rPr>
      <w:sz w:val="22"/>
      <w:szCs w:val="22"/>
    </w:rPr>
  </w:style>
  <w:style w:type="character" w:customStyle="1" w:styleId="a4">
    <w:name w:val="行間詰め (文字)"/>
    <w:link w:val="a3"/>
    <w:uiPriority w:val="1"/>
    <w:rsid w:val="00A14864"/>
    <w:rPr>
      <w:sz w:val="22"/>
      <w:szCs w:val="22"/>
      <w:lang w:val="en-US" w:eastAsia="ja-JP" w:bidi="ar-SA"/>
    </w:rPr>
  </w:style>
  <w:style w:type="paragraph" w:styleId="a5">
    <w:name w:val="Date"/>
    <w:basedOn w:val="a"/>
    <w:next w:val="a"/>
    <w:link w:val="a6"/>
    <w:uiPriority w:val="99"/>
    <w:semiHidden/>
    <w:unhideWhenUsed/>
    <w:rsid w:val="0042398E"/>
  </w:style>
  <w:style w:type="character" w:customStyle="1" w:styleId="a6">
    <w:name w:val="日付 (文字)"/>
    <w:link w:val="a5"/>
    <w:uiPriority w:val="99"/>
    <w:semiHidden/>
    <w:rsid w:val="0042398E"/>
    <w:rPr>
      <w:kern w:val="2"/>
      <w:sz w:val="21"/>
      <w:szCs w:val="22"/>
    </w:rPr>
  </w:style>
  <w:style w:type="paragraph" w:styleId="a7">
    <w:name w:val="header"/>
    <w:basedOn w:val="a"/>
    <w:link w:val="a8"/>
    <w:uiPriority w:val="99"/>
    <w:unhideWhenUsed/>
    <w:rsid w:val="0042398E"/>
    <w:pPr>
      <w:tabs>
        <w:tab w:val="center" w:pos="4252"/>
        <w:tab w:val="right" w:pos="8504"/>
      </w:tabs>
      <w:snapToGrid w:val="0"/>
    </w:pPr>
  </w:style>
  <w:style w:type="character" w:customStyle="1" w:styleId="a8">
    <w:name w:val="ヘッダー (文字)"/>
    <w:link w:val="a7"/>
    <w:uiPriority w:val="99"/>
    <w:rsid w:val="0042398E"/>
    <w:rPr>
      <w:kern w:val="2"/>
      <w:sz w:val="21"/>
      <w:szCs w:val="22"/>
    </w:rPr>
  </w:style>
  <w:style w:type="paragraph" w:styleId="a9">
    <w:name w:val="footer"/>
    <w:basedOn w:val="a"/>
    <w:link w:val="aa"/>
    <w:uiPriority w:val="99"/>
    <w:unhideWhenUsed/>
    <w:rsid w:val="0042398E"/>
    <w:pPr>
      <w:tabs>
        <w:tab w:val="center" w:pos="4252"/>
        <w:tab w:val="right" w:pos="8504"/>
      </w:tabs>
      <w:snapToGrid w:val="0"/>
    </w:pPr>
  </w:style>
  <w:style w:type="character" w:customStyle="1" w:styleId="aa">
    <w:name w:val="フッター (文字)"/>
    <w:link w:val="a9"/>
    <w:uiPriority w:val="99"/>
    <w:rsid w:val="0042398E"/>
    <w:rPr>
      <w:kern w:val="2"/>
      <w:sz w:val="21"/>
      <w:szCs w:val="22"/>
    </w:rPr>
  </w:style>
  <w:style w:type="paragraph" w:customStyle="1" w:styleId="71732809F41B43ABA93A83B392B23A00">
    <w:name w:val="71732809F41B43ABA93A83B392B23A00"/>
    <w:rsid w:val="0042398E"/>
    <w:pPr>
      <w:spacing w:after="200" w:line="276" w:lineRule="auto"/>
    </w:pPr>
    <w:rPr>
      <w:sz w:val="22"/>
      <w:szCs w:val="22"/>
      <w:lang w:eastAsia="en-US"/>
    </w:rPr>
  </w:style>
  <w:style w:type="paragraph" w:styleId="ab">
    <w:name w:val="Balloon Text"/>
    <w:basedOn w:val="a"/>
    <w:link w:val="ac"/>
    <w:uiPriority w:val="99"/>
    <w:semiHidden/>
    <w:unhideWhenUsed/>
    <w:rsid w:val="0042398E"/>
    <w:rPr>
      <w:rFonts w:ascii="Arial" w:eastAsia="ＭＳ ゴシック" w:hAnsi="Arial"/>
      <w:sz w:val="18"/>
      <w:szCs w:val="18"/>
    </w:rPr>
  </w:style>
  <w:style w:type="character" w:customStyle="1" w:styleId="ac">
    <w:name w:val="吹き出し (文字)"/>
    <w:link w:val="ab"/>
    <w:uiPriority w:val="99"/>
    <w:semiHidden/>
    <w:rsid w:val="0042398E"/>
    <w:rPr>
      <w:rFonts w:ascii="Arial" w:eastAsia="ＭＳ ゴシック" w:hAnsi="Arial" w:cs="Times New Roman"/>
      <w:kern w:val="2"/>
      <w:sz w:val="18"/>
      <w:szCs w:val="18"/>
    </w:rPr>
  </w:style>
  <w:style w:type="table" w:styleId="ad">
    <w:name w:val="Table Grid"/>
    <w:basedOn w:val="a1"/>
    <w:uiPriority w:val="59"/>
    <w:rsid w:val="00F5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7C38"/>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347C38"/>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223338"/>
    <w:pPr>
      <w:tabs>
        <w:tab w:val="right" w:leader="dot" w:pos="10915"/>
      </w:tabs>
      <w:spacing w:beforeLines="50" w:before="180"/>
      <w:ind w:leftChars="1800" w:left="3780"/>
    </w:pPr>
    <w:rPr>
      <w:rFonts w:ascii="ＭＳ ゴシック" w:eastAsia="ＭＳ ゴシック" w:hAnsi="ＭＳ ゴシック"/>
      <w:b/>
      <w:noProof/>
    </w:rPr>
  </w:style>
  <w:style w:type="character" w:styleId="af">
    <w:name w:val="Hyperlink"/>
    <w:uiPriority w:val="99"/>
    <w:unhideWhenUsed/>
    <w:rsid w:val="00347C38"/>
    <w:rPr>
      <w:color w:val="0000FF"/>
      <w:u w:val="single"/>
    </w:rPr>
  </w:style>
  <w:style w:type="paragraph" w:styleId="af0">
    <w:name w:val="Document Map"/>
    <w:basedOn w:val="a"/>
    <w:link w:val="af1"/>
    <w:uiPriority w:val="99"/>
    <w:semiHidden/>
    <w:unhideWhenUsed/>
    <w:rsid w:val="00347C38"/>
    <w:rPr>
      <w:rFonts w:ascii="MS UI Gothic" w:eastAsia="MS UI Gothic"/>
      <w:sz w:val="18"/>
      <w:szCs w:val="18"/>
    </w:rPr>
  </w:style>
  <w:style w:type="character" w:customStyle="1" w:styleId="af1">
    <w:name w:val="見出しマップ (文字)"/>
    <w:link w:val="af0"/>
    <w:uiPriority w:val="99"/>
    <w:semiHidden/>
    <w:rsid w:val="00347C38"/>
    <w:rPr>
      <w:rFonts w:ascii="MS UI Gothic" w:eastAsia="MS UI Gothic"/>
      <w:kern w:val="2"/>
      <w:sz w:val="18"/>
      <w:szCs w:val="18"/>
    </w:rPr>
  </w:style>
  <w:style w:type="paragraph" w:styleId="2">
    <w:name w:val="toc 2"/>
    <w:basedOn w:val="a"/>
    <w:next w:val="a"/>
    <w:autoRedefine/>
    <w:uiPriority w:val="39"/>
    <w:unhideWhenUsed/>
    <w:rsid w:val="00347C38"/>
    <w:pPr>
      <w:ind w:leftChars="100" w:left="210"/>
    </w:pPr>
  </w:style>
  <w:style w:type="paragraph" w:customStyle="1" w:styleId="af2">
    <w:name w:val="本文（メイン）"/>
    <w:basedOn w:val="a"/>
    <w:rsid w:val="00A804FF"/>
    <w:pPr>
      <w:spacing w:before="120" w:after="120"/>
      <w:ind w:firstLine="221"/>
    </w:pPr>
    <w:rPr>
      <w:rFonts w:ascii="ＭＳ 明朝" w:hAnsi="ＭＳ 明朝"/>
      <w:sz w:val="22"/>
      <w:szCs w:val="20"/>
    </w:rPr>
  </w:style>
  <w:style w:type="paragraph" w:styleId="af3">
    <w:name w:val="table of figures"/>
    <w:basedOn w:val="a"/>
    <w:next w:val="a"/>
    <w:uiPriority w:val="99"/>
    <w:semiHidden/>
    <w:unhideWhenUsed/>
    <w:rsid w:val="00DC4C10"/>
    <w:pPr>
      <w:ind w:leftChars="200" w:left="200" w:hangingChars="200" w:hanging="200"/>
    </w:pPr>
  </w:style>
  <w:style w:type="paragraph" w:styleId="af4">
    <w:name w:val="Body Text"/>
    <w:basedOn w:val="a"/>
    <w:link w:val="af5"/>
    <w:qFormat/>
    <w:rsid w:val="00615B39"/>
    <w:pPr>
      <w:adjustRightInd w:val="0"/>
      <w:ind w:leftChars="100" w:left="210" w:rightChars="100" w:right="210" w:firstLineChars="100" w:firstLine="210"/>
    </w:pPr>
    <w:rPr>
      <w:rFonts w:ascii="ＭＳ 明朝"/>
      <w:lang w:val="x-none" w:eastAsia="x-none"/>
    </w:rPr>
  </w:style>
  <w:style w:type="character" w:customStyle="1" w:styleId="af5">
    <w:name w:val="本文 (文字)"/>
    <w:basedOn w:val="a0"/>
    <w:link w:val="af4"/>
    <w:rsid w:val="00615B39"/>
    <w:rPr>
      <w:rFonts w:ascii="ＭＳ 明朝"/>
      <w:kern w:val="2"/>
      <w:sz w:val="21"/>
      <w:szCs w:val="22"/>
      <w:lang w:val="x-none" w:eastAsia="x-none"/>
    </w:rPr>
  </w:style>
  <w:style w:type="paragraph" w:styleId="af6">
    <w:name w:val="footnote text"/>
    <w:basedOn w:val="a"/>
    <w:link w:val="af7"/>
    <w:semiHidden/>
    <w:rsid w:val="004F7116"/>
    <w:pPr>
      <w:snapToGrid w:val="0"/>
      <w:jc w:val="left"/>
    </w:pPr>
    <w:rPr>
      <w:szCs w:val="24"/>
    </w:rPr>
  </w:style>
  <w:style w:type="character" w:customStyle="1" w:styleId="af7">
    <w:name w:val="脚注文字列 (文字)"/>
    <w:basedOn w:val="a0"/>
    <w:link w:val="af6"/>
    <w:semiHidden/>
    <w:rsid w:val="004F7116"/>
    <w:rPr>
      <w:kern w:val="2"/>
      <w:sz w:val="21"/>
      <w:szCs w:val="24"/>
    </w:rPr>
  </w:style>
  <w:style w:type="character" w:styleId="af8">
    <w:name w:val="footnote reference"/>
    <w:semiHidden/>
    <w:rsid w:val="004F7116"/>
    <w:rPr>
      <w:vertAlign w:val="superscript"/>
    </w:rPr>
  </w:style>
  <w:style w:type="paragraph" w:styleId="af9">
    <w:name w:val="List Paragraph"/>
    <w:basedOn w:val="a"/>
    <w:uiPriority w:val="34"/>
    <w:qFormat/>
    <w:rsid w:val="004C27AE"/>
    <w:pPr>
      <w:ind w:leftChars="400" w:left="840"/>
    </w:pPr>
  </w:style>
  <w:style w:type="character" w:customStyle="1" w:styleId="30">
    <w:name w:val="見出し 3 (文字)"/>
    <w:basedOn w:val="a0"/>
    <w:link w:val="3"/>
    <w:uiPriority w:val="9"/>
    <w:rsid w:val="003D4E8C"/>
    <w:rPr>
      <w:rFonts w:asciiTheme="majorHAnsi" w:eastAsiaTheme="majorEastAsia" w:hAnsiTheme="majorHAnsi" w:cstheme="maj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64"/>
    <w:pPr>
      <w:widowControl w:val="0"/>
      <w:jc w:val="both"/>
    </w:pPr>
    <w:rPr>
      <w:kern w:val="2"/>
      <w:sz w:val="21"/>
      <w:szCs w:val="22"/>
    </w:rPr>
  </w:style>
  <w:style w:type="paragraph" w:styleId="1">
    <w:name w:val="heading 1"/>
    <w:basedOn w:val="a"/>
    <w:next w:val="a"/>
    <w:link w:val="10"/>
    <w:uiPriority w:val="9"/>
    <w:qFormat/>
    <w:rsid w:val="00347C38"/>
    <w:pPr>
      <w:keepNext/>
      <w:outlineLvl w:val="0"/>
    </w:pPr>
    <w:rPr>
      <w:rFonts w:ascii="Arial" w:eastAsia="ＭＳ ゴシック" w:hAnsi="Arial"/>
      <w:sz w:val="24"/>
      <w:szCs w:val="24"/>
    </w:rPr>
  </w:style>
  <w:style w:type="paragraph" w:styleId="3">
    <w:name w:val="heading 3"/>
    <w:basedOn w:val="a"/>
    <w:next w:val="a"/>
    <w:link w:val="30"/>
    <w:uiPriority w:val="9"/>
    <w:unhideWhenUsed/>
    <w:qFormat/>
    <w:rsid w:val="003D4E8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4864"/>
    <w:rPr>
      <w:sz w:val="22"/>
      <w:szCs w:val="22"/>
    </w:rPr>
  </w:style>
  <w:style w:type="character" w:customStyle="1" w:styleId="a4">
    <w:name w:val="行間詰め (文字)"/>
    <w:link w:val="a3"/>
    <w:uiPriority w:val="1"/>
    <w:rsid w:val="00A14864"/>
    <w:rPr>
      <w:sz w:val="22"/>
      <w:szCs w:val="22"/>
      <w:lang w:val="en-US" w:eastAsia="ja-JP" w:bidi="ar-SA"/>
    </w:rPr>
  </w:style>
  <w:style w:type="paragraph" w:styleId="a5">
    <w:name w:val="Date"/>
    <w:basedOn w:val="a"/>
    <w:next w:val="a"/>
    <w:link w:val="a6"/>
    <w:uiPriority w:val="99"/>
    <w:semiHidden/>
    <w:unhideWhenUsed/>
    <w:rsid w:val="0042398E"/>
  </w:style>
  <w:style w:type="character" w:customStyle="1" w:styleId="a6">
    <w:name w:val="日付 (文字)"/>
    <w:link w:val="a5"/>
    <w:uiPriority w:val="99"/>
    <w:semiHidden/>
    <w:rsid w:val="0042398E"/>
    <w:rPr>
      <w:kern w:val="2"/>
      <w:sz w:val="21"/>
      <w:szCs w:val="22"/>
    </w:rPr>
  </w:style>
  <w:style w:type="paragraph" w:styleId="a7">
    <w:name w:val="header"/>
    <w:basedOn w:val="a"/>
    <w:link w:val="a8"/>
    <w:uiPriority w:val="99"/>
    <w:unhideWhenUsed/>
    <w:rsid w:val="0042398E"/>
    <w:pPr>
      <w:tabs>
        <w:tab w:val="center" w:pos="4252"/>
        <w:tab w:val="right" w:pos="8504"/>
      </w:tabs>
      <w:snapToGrid w:val="0"/>
    </w:pPr>
  </w:style>
  <w:style w:type="character" w:customStyle="1" w:styleId="a8">
    <w:name w:val="ヘッダー (文字)"/>
    <w:link w:val="a7"/>
    <w:uiPriority w:val="99"/>
    <w:rsid w:val="0042398E"/>
    <w:rPr>
      <w:kern w:val="2"/>
      <w:sz w:val="21"/>
      <w:szCs w:val="22"/>
    </w:rPr>
  </w:style>
  <w:style w:type="paragraph" w:styleId="a9">
    <w:name w:val="footer"/>
    <w:basedOn w:val="a"/>
    <w:link w:val="aa"/>
    <w:uiPriority w:val="99"/>
    <w:unhideWhenUsed/>
    <w:rsid w:val="0042398E"/>
    <w:pPr>
      <w:tabs>
        <w:tab w:val="center" w:pos="4252"/>
        <w:tab w:val="right" w:pos="8504"/>
      </w:tabs>
      <w:snapToGrid w:val="0"/>
    </w:pPr>
  </w:style>
  <w:style w:type="character" w:customStyle="1" w:styleId="aa">
    <w:name w:val="フッター (文字)"/>
    <w:link w:val="a9"/>
    <w:uiPriority w:val="99"/>
    <w:rsid w:val="0042398E"/>
    <w:rPr>
      <w:kern w:val="2"/>
      <w:sz w:val="21"/>
      <w:szCs w:val="22"/>
    </w:rPr>
  </w:style>
  <w:style w:type="paragraph" w:customStyle="1" w:styleId="71732809F41B43ABA93A83B392B23A00">
    <w:name w:val="71732809F41B43ABA93A83B392B23A00"/>
    <w:rsid w:val="0042398E"/>
    <w:pPr>
      <w:spacing w:after="200" w:line="276" w:lineRule="auto"/>
    </w:pPr>
    <w:rPr>
      <w:sz w:val="22"/>
      <w:szCs w:val="22"/>
      <w:lang w:eastAsia="en-US"/>
    </w:rPr>
  </w:style>
  <w:style w:type="paragraph" w:styleId="ab">
    <w:name w:val="Balloon Text"/>
    <w:basedOn w:val="a"/>
    <w:link w:val="ac"/>
    <w:uiPriority w:val="99"/>
    <w:semiHidden/>
    <w:unhideWhenUsed/>
    <w:rsid w:val="0042398E"/>
    <w:rPr>
      <w:rFonts w:ascii="Arial" w:eastAsia="ＭＳ ゴシック" w:hAnsi="Arial"/>
      <w:sz w:val="18"/>
      <w:szCs w:val="18"/>
    </w:rPr>
  </w:style>
  <w:style w:type="character" w:customStyle="1" w:styleId="ac">
    <w:name w:val="吹き出し (文字)"/>
    <w:link w:val="ab"/>
    <w:uiPriority w:val="99"/>
    <w:semiHidden/>
    <w:rsid w:val="0042398E"/>
    <w:rPr>
      <w:rFonts w:ascii="Arial" w:eastAsia="ＭＳ ゴシック" w:hAnsi="Arial" w:cs="Times New Roman"/>
      <w:kern w:val="2"/>
      <w:sz w:val="18"/>
      <w:szCs w:val="18"/>
    </w:rPr>
  </w:style>
  <w:style w:type="table" w:styleId="ad">
    <w:name w:val="Table Grid"/>
    <w:basedOn w:val="a1"/>
    <w:uiPriority w:val="59"/>
    <w:rsid w:val="00F5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7C38"/>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347C38"/>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223338"/>
    <w:pPr>
      <w:tabs>
        <w:tab w:val="right" w:leader="dot" w:pos="10915"/>
      </w:tabs>
      <w:spacing w:beforeLines="50" w:before="180"/>
      <w:ind w:leftChars="1800" w:left="3780"/>
    </w:pPr>
    <w:rPr>
      <w:rFonts w:ascii="ＭＳ ゴシック" w:eastAsia="ＭＳ ゴシック" w:hAnsi="ＭＳ ゴシック"/>
      <w:b/>
      <w:noProof/>
    </w:rPr>
  </w:style>
  <w:style w:type="character" w:styleId="af">
    <w:name w:val="Hyperlink"/>
    <w:uiPriority w:val="99"/>
    <w:unhideWhenUsed/>
    <w:rsid w:val="00347C38"/>
    <w:rPr>
      <w:color w:val="0000FF"/>
      <w:u w:val="single"/>
    </w:rPr>
  </w:style>
  <w:style w:type="paragraph" w:styleId="af0">
    <w:name w:val="Document Map"/>
    <w:basedOn w:val="a"/>
    <w:link w:val="af1"/>
    <w:uiPriority w:val="99"/>
    <w:semiHidden/>
    <w:unhideWhenUsed/>
    <w:rsid w:val="00347C38"/>
    <w:rPr>
      <w:rFonts w:ascii="MS UI Gothic" w:eastAsia="MS UI Gothic"/>
      <w:sz w:val="18"/>
      <w:szCs w:val="18"/>
    </w:rPr>
  </w:style>
  <w:style w:type="character" w:customStyle="1" w:styleId="af1">
    <w:name w:val="見出しマップ (文字)"/>
    <w:link w:val="af0"/>
    <w:uiPriority w:val="99"/>
    <w:semiHidden/>
    <w:rsid w:val="00347C38"/>
    <w:rPr>
      <w:rFonts w:ascii="MS UI Gothic" w:eastAsia="MS UI Gothic"/>
      <w:kern w:val="2"/>
      <w:sz w:val="18"/>
      <w:szCs w:val="18"/>
    </w:rPr>
  </w:style>
  <w:style w:type="paragraph" w:styleId="2">
    <w:name w:val="toc 2"/>
    <w:basedOn w:val="a"/>
    <w:next w:val="a"/>
    <w:autoRedefine/>
    <w:uiPriority w:val="39"/>
    <w:unhideWhenUsed/>
    <w:rsid w:val="00347C38"/>
    <w:pPr>
      <w:ind w:leftChars="100" w:left="210"/>
    </w:pPr>
  </w:style>
  <w:style w:type="paragraph" w:customStyle="1" w:styleId="af2">
    <w:name w:val="本文（メイン）"/>
    <w:basedOn w:val="a"/>
    <w:rsid w:val="00A804FF"/>
    <w:pPr>
      <w:spacing w:before="120" w:after="120"/>
      <w:ind w:firstLine="221"/>
    </w:pPr>
    <w:rPr>
      <w:rFonts w:ascii="ＭＳ 明朝" w:hAnsi="ＭＳ 明朝"/>
      <w:sz w:val="22"/>
      <w:szCs w:val="20"/>
    </w:rPr>
  </w:style>
  <w:style w:type="paragraph" w:styleId="af3">
    <w:name w:val="table of figures"/>
    <w:basedOn w:val="a"/>
    <w:next w:val="a"/>
    <w:uiPriority w:val="99"/>
    <w:semiHidden/>
    <w:unhideWhenUsed/>
    <w:rsid w:val="00DC4C10"/>
    <w:pPr>
      <w:ind w:leftChars="200" w:left="200" w:hangingChars="200" w:hanging="200"/>
    </w:pPr>
  </w:style>
  <w:style w:type="paragraph" w:styleId="af4">
    <w:name w:val="Body Text"/>
    <w:basedOn w:val="a"/>
    <w:link w:val="af5"/>
    <w:qFormat/>
    <w:rsid w:val="00615B39"/>
    <w:pPr>
      <w:adjustRightInd w:val="0"/>
      <w:ind w:leftChars="100" w:left="210" w:rightChars="100" w:right="210" w:firstLineChars="100" w:firstLine="210"/>
    </w:pPr>
    <w:rPr>
      <w:rFonts w:ascii="ＭＳ 明朝"/>
      <w:lang w:val="x-none" w:eastAsia="x-none"/>
    </w:rPr>
  </w:style>
  <w:style w:type="character" w:customStyle="1" w:styleId="af5">
    <w:name w:val="本文 (文字)"/>
    <w:basedOn w:val="a0"/>
    <w:link w:val="af4"/>
    <w:rsid w:val="00615B39"/>
    <w:rPr>
      <w:rFonts w:ascii="ＭＳ 明朝"/>
      <w:kern w:val="2"/>
      <w:sz w:val="21"/>
      <w:szCs w:val="22"/>
      <w:lang w:val="x-none" w:eastAsia="x-none"/>
    </w:rPr>
  </w:style>
  <w:style w:type="paragraph" w:styleId="af6">
    <w:name w:val="footnote text"/>
    <w:basedOn w:val="a"/>
    <w:link w:val="af7"/>
    <w:semiHidden/>
    <w:rsid w:val="004F7116"/>
    <w:pPr>
      <w:snapToGrid w:val="0"/>
      <w:jc w:val="left"/>
    </w:pPr>
    <w:rPr>
      <w:szCs w:val="24"/>
    </w:rPr>
  </w:style>
  <w:style w:type="character" w:customStyle="1" w:styleId="af7">
    <w:name w:val="脚注文字列 (文字)"/>
    <w:basedOn w:val="a0"/>
    <w:link w:val="af6"/>
    <w:semiHidden/>
    <w:rsid w:val="004F7116"/>
    <w:rPr>
      <w:kern w:val="2"/>
      <w:sz w:val="21"/>
      <w:szCs w:val="24"/>
    </w:rPr>
  </w:style>
  <w:style w:type="character" w:styleId="af8">
    <w:name w:val="footnote reference"/>
    <w:semiHidden/>
    <w:rsid w:val="004F7116"/>
    <w:rPr>
      <w:vertAlign w:val="superscript"/>
    </w:rPr>
  </w:style>
  <w:style w:type="paragraph" w:styleId="af9">
    <w:name w:val="List Paragraph"/>
    <w:basedOn w:val="a"/>
    <w:uiPriority w:val="34"/>
    <w:qFormat/>
    <w:rsid w:val="004C27AE"/>
    <w:pPr>
      <w:ind w:leftChars="400" w:left="840"/>
    </w:pPr>
  </w:style>
  <w:style w:type="character" w:customStyle="1" w:styleId="30">
    <w:name w:val="見出し 3 (文字)"/>
    <w:basedOn w:val="a0"/>
    <w:link w:val="3"/>
    <w:uiPriority w:val="9"/>
    <w:rsid w:val="003D4E8C"/>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B705-DA8E-45D0-A660-6367C522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稲村和史</dc:creator>
  <cp:lastModifiedBy>稲村和史</cp:lastModifiedBy>
  <cp:revision>5</cp:revision>
  <cp:lastPrinted>2018-01-10T02:09:00Z</cp:lastPrinted>
  <dcterms:created xsi:type="dcterms:W3CDTF">2017-12-28T02:10:00Z</dcterms:created>
  <dcterms:modified xsi:type="dcterms:W3CDTF">2018-01-11T10:09:00Z</dcterms:modified>
</cp:coreProperties>
</file>