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57" w:rsidRDefault="0017107D" w:rsidP="008C3A57">
      <w:pPr>
        <w:widowControl/>
        <w:rPr>
          <w:rFonts w:ascii="ＭＳ Ｐゴシック" w:eastAsia="ＭＳ Ｐゴシック" w:hAnsi="ＭＳ Ｐゴシック" w:cs="ＭＳ Ｐゴシック"/>
          <w:color w:val="000000"/>
          <w:kern w:val="0"/>
          <w:sz w:val="36"/>
          <w:szCs w:val="36"/>
        </w:rPr>
      </w:pPr>
      <w:bookmarkStart w:id="0" w:name="_GoBack"/>
      <w:bookmarkEnd w:id="0"/>
      <w:r>
        <w:rPr>
          <w:rFonts w:ascii="ＭＳ Ｐゴシック" w:eastAsia="ＭＳ Ｐゴシック" w:hAnsi="ＭＳ Ｐゴシック" w:cs="ＭＳ Ｐゴシック" w:hint="eastAsia"/>
          <w:color w:val="000000"/>
          <w:kern w:val="0"/>
          <w:sz w:val="36"/>
          <w:szCs w:val="36"/>
        </w:rPr>
        <w:t>原町区地域協議会　先進地視察研修ア</w:t>
      </w:r>
      <w:r w:rsidR="00AF3C27">
        <w:rPr>
          <w:rFonts w:ascii="ＭＳ Ｐゴシック" w:eastAsia="ＭＳ Ｐゴシック" w:hAnsi="ＭＳ Ｐゴシック" w:cs="ＭＳ Ｐゴシック" w:hint="eastAsia"/>
          <w:color w:val="000000"/>
          <w:kern w:val="0"/>
          <w:sz w:val="36"/>
          <w:szCs w:val="36"/>
        </w:rPr>
        <w:t>ン</w:t>
      </w:r>
      <w:r w:rsidR="008C3A57" w:rsidRPr="008C3A57">
        <w:rPr>
          <w:rFonts w:ascii="ＭＳ Ｐゴシック" w:eastAsia="ＭＳ Ｐゴシック" w:hAnsi="ＭＳ Ｐゴシック" w:cs="ＭＳ Ｐゴシック" w:hint="eastAsia"/>
          <w:color w:val="000000"/>
          <w:kern w:val="0"/>
          <w:sz w:val="36"/>
          <w:szCs w:val="36"/>
        </w:rPr>
        <w:t>ケート</w:t>
      </w:r>
      <w:r>
        <w:rPr>
          <w:rFonts w:ascii="ＭＳ Ｐゴシック" w:eastAsia="ＭＳ Ｐゴシック" w:hAnsi="ＭＳ Ｐゴシック" w:cs="ＭＳ Ｐゴシック" w:hint="eastAsia"/>
          <w:color w:val="000000"/>
          <w:kern w:val="0"/>
          <w:sz w:val="36"/>
          <w:szCs w:val="36"/>
        </w:rPr>
        <w:t>結果</w:t>
      </w:r>
    </w:p>
    <w:p w:rsidR="008C3A57" w:rsidRPr="006D3030" w:rsidRDefault="00484150" w:rsidP="008C3A57">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36"/>
          <w:szCs w:val="36"/>
        </w:rPr>
        <w:t xml:space="preserve">　　　　　　　　　　　　　　　　　　　　　　　　</w:t>
      </w:r>
      <w:r w:rsidR="006D3030">
        <w:rPr>
          <w:rFonts w:ascii="ＭＳ Ｐゴシック" w:eastAsia="ＭＳ Ｐゴシック" w:hAnsi="ＭＳ Ｐゴシック" w:cs="ＭＳ Ｐゴシック" w:hint="eastAsia"/>
          <w:color w:val="000000"/>
          <w:kern w:val="0"/>
          <w:sz w:val="36"/>
          <w:szCs w:val="36"/>
        </w:rPr>
        <w:t xml:space="preserve">　</w:t>
      </w:r>
      <w:r>
        <w:rPr>
          <w:rFonts w:ascii="ＭＳ Ｐゴシック" w:eastAsia="ＭＳ Ｐゴシック" w:hAnsi="ＭＳ Ｐゴシック" w:cs="ＭＳ Ｐゴシック" w:hint="eastAsia"/>
          <w:color w:val="000000"/>
          <w:kern w:val="0"/>
          <w:sz w:val="24"/>
          <w:szCs w:val="24"/>
        </w:rPr>
        <w:t>令和２年</w:t>
      </w:r>
      <w:r w:rsidR="006D3030" w:rsidRPr="006D3030">
        <w:rPr>
          <w:rFonts w:ascii="ＭＳ Ｐゴシック" w:eastAsia="ＭＳ Ｐゴシック" w:hAnsi="ＭＳ Ｐゴシック" w:cs="ＭＳ Ｐゴシック" w:hint="eastAsia"/>
          <w:color w:val="000000"/>
          <w:kern w:val="0"/>
          <w:sz w:val="24"/>
          <w:szCs w:val="24"/>
        </w:rPr>
        <w:t>８月１７日提出</w:t>
      </w:r>
      <w:r>
        <w:rPr>
          <w:rFonts w:ascii="ＭＳ Ｐゴシック" w:eastAsia="ＭＳ Ｐゴシック" w:hAnsi="ＭＳ Ｐゴシック" w:cs="ＭＳ Ｐゴシック" w:hint="eastAsia"/>
          <w:color w:val="000000"/>
          <w:kern w:val="0"/>
          <w:sz w:val="24"/>
          <w:szCs w:val="24"/>
        </w:rPr>
        <w:t xml:space="preserve">　　　</w:t>
      </w:r>
    </w:p>
    <w:tbl>
      <w:tblPr>
        <w:tblW w:w="10252" w:type="dxa"/>
        <w:tblInd w:w="-468" w:type="dxa"/>
        <w:tblCellMar>
          <w:left w:w="99" w:type="dxa"/>
          <w:right w:w="99" w:type="dxa"/>
        </w:tblCellMar>
        <w:tblLook w:val="04A0" w:firstRow="1" w:lastRow="0" w:firstColumn="1" w:lastColumn="0" w:noHBand="0" w:noVBand="1"/>
      </w:tblPr>
      <w:tblGrid>
        <w:gridCol w:w="567"/>
        <w:gridCol w:w="2127"/>
        <w:gridCol w:w="2976"/>
        <w:gridCol w:w="993"/>
        <w:gridCol w:w="1275"/>
        <w:gridCol w:w="2314"/>
      </w:tblGrid>
      <w:tr w:rsidR="006D3030" w:rsidRPr="008C3A57" w:rsidTr="008D4C89">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A57" w:rsidRPr="008C3A57" w:rsidRDefault="008C3A57" w:rsidP="008C3A57">
            <w:pPr>
              <w:widowControl/>
              <w:jc w:val="center"/>
              <w:rPr>
                <w:rFonts w:ascii="ＭＳ Ｐゴシック" w:eastAsia="ＭＳ Ｐゴシック" w:hAnsi="ＭＳ Ｐゴシック" w:cs="ＭＳ Ｐゴシック"/>
                <w:color w:val="000000"/>
                <w:kern w:val="0"/>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C3A57" w:rsidRPr="008C3A57" w:rsidRDefault="008C3A57" w:rsidP="008C3A57">
            <w:pPr>
              <w:widowControl/>
              <w:jc w:val="center"/>
              <w:rPr>
                <w:rFonts w:ascii="ＭＳ Ｐゴシック" w:eastAsia="ＭＳ Ｐゴシック" w:hAnsi="ＭＳ Ｐゴシック" w:cs="ＭＳ Ｐゴシック"/>
                <w:color w:val="000000"/>
                <w:kern w:val="0"/>
                <w:sz w:val="22"/>
              </w:rPr>
            </w:pPr>
            <w:r w:rsidRPr="008C3A57">
              <w:rPr>
                <w:rFonts w:ascii="ＭＳ Ｐゴシック" w:eastAsia="ＭＳ Ｐゴシック" w:hAnsi="ＭＳ Ｐゴシック" w:cs="ＭＳ Ｐゴシック" w:hint="eastAsia"/>
                <w:color w:val="000000"/>
                <w:kern w:val="0"/>
                <w:sz w:val="22"/>
              </w:rPr>
              <w:t>研修テーマ</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8C3A57" w:rsidRPr="008C3A57" w:rsidRDefault="008C3A57" w:rsidP="008C3A57">
            <w:pPr>
              <w:widowControl/>
              <w:jc w:val="center"/>
              <w:rPr>
                <w:rFonts w:ascii="ＭＳ Ｐゴシック" w:eastAsia="ＭＳ Ｐゴシック" w:hAnsi="ＭＳ Ｐゴシック" w:cs="ＭＳ Ｐゴシック"/>
                <w:color w:val="000000"/>
                <w:kern w:val="0"/>
                <w:sz w:val="22"/>
              </w:rPr>
            </w:pPr>
            <w:r w:rsidRPr="008C3A57">
              <w:rPr>
                <w:rFonts w:ascii="ＭＳ Ｐゴシック" w:eastAsia="ＭＳ Ｐゴシック" w:hAnsi="ＭＳ Ｐゴシック" w:cs="ＭＳ Ｐゴシック" w:hint="eastAsia"/>
                <w:color w:val="000000"/>
                <w:kern w:val="0"/>
                <w:sz w:val="22"/>
              </w:rPr>
              <w:t>目的</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C3A57" w:rsidRPr="008C3A57" w:rsidRDefault="008C3A57" w:rsidP="008C3A57">
            <w:pPr>
              <w:widowControl/>
              <w:jc w:val="center"/>
              <w:rPr>
                <w:rFonts w:ascii="ＭＳ Ｐゴシック" w:eastAsia="ＭＳ Ｐゴシック" w:hAnsi="ＭＳ Ｐゴシック" w:cs="ＭＳ Ｐゴシック"/>
                <w:color w:val="000000"/>
                <w:kern w:val="0"/>
                <w:sz w:val="22"/>
              </w:rPr>
            </w:pPr>
            <w:r w:rsidRPr="008C3A57">
              <w:rPr>
                <w:rFonts w:ascii="ＭＳ Ｐゴシック" w:eastAsia="ＭＳ Ｐゴシック" w:hAnsi="ＭＳ Ｐゴシック" w:cs="ＭＳ Ｐゴシック" w:hint="eastAsia"/>
                <w:color w:val="000000"/>
                <w:kern w:val="0"/>
                <w:sz w:val="22"/>
              </w:rPr>
              <w:t>研修日数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3A57" w:rsidRPr="008C3A57" w:rsidRDefault="008C3A57" w:rsidP="008C3A57">
            <w:pPr>
              <w:widowControl/>
              <w:jc w:val="center"/>
              <w:rPr>
                <w:rFonts w:ascii="ＭＳ Ｐゴシック" w:eastAsia="ＭＳ Ｐゴシック" w:hAnsi="ＭＳ Ｐゴシック" w:cs="ＭＳ Ｐゴシック"/>
                <w:color w:val="000000"/>
                <w:kern w:val="0"/>
                <w:sz w:val="22"/>
              </w:rPr>
            </w:pPr>
            <w:r w:rsidRPr="008C3A57">
              <w:rPr>
                <w:rFonts w:ascii="ＭＳ Ｐゴシック" w:eastAsia="ＭＳ Ｐゴシック" w:hAnsi="ＭＳ Ｐゴシック" w:cs="ＭＳ Ｐゴシック" w:hint="eastAsia"/>
                <w:color w:val="000000"/>
                <w:kern w:val="0"/>
                <w:sz w:val="22"/>
              </w:rPr>
              <w:t>研修先</w:t>
            </w:r>
          </w:p>
        </w:tc>
        <w:tc>
          <w:tcPr>
            <w:tcW w:w="2314" w:type="dxa"/>
            <w:tcBorders>
              <w:top w:val="single" w:sz="4" w:space="0" w:color="auto"/>
              <w:left w:val="nil"/>
              <w:bottom w:val="single" w:sz="4" w:space="0" w:color="auto"/>
              <w:right w:val="single" w:sz="4" w:space="0" w:color="auto"/>
            </w:tcBorders>
            <w:shd w:val="clear" w:color="auto" w:fill="auto"/>
            <w:noWrap/>
            <w:vAlign w:val="center"/>
            <w:hideMark/>
          </w:tcPr>
          <w:p w:rsidR="008C3A57" w:rsidRPr="008C3A57" w:rsidRDefault="008C3A57" w:rsidP="008C3A57">
            <w:pPr>
              <w:widowControl/>
              <w:jc w:val="center"/>
              <w:rPr>
                <w:rFonts w:ascii="ＭＳ Ｐゴシック" w:eastAsia="ＭＳ Ｐゴシック" w:hAnsi="ＭＳ Ｐゴシック" w:cs="ＭＳ Ｐゴシック"/>
                <w:color w:val="000000"/>
                <w:kern w:val="0"/>
                <w:sz w:val="22"/>
              </w:rPr>
            </w:pPr>
            <w:r w:rsidRPr="008C3A57">
              <w:rPr>
                <w:rFonts w:ascii="ＭＳ Ｐゴシック" w:eastAsia="ＭＳ Ｐゴシック" w:hAnsi="ＭＳ Ｐゴシック" w:cs="ＭＳ Ｐゴシック" w:hint="eastAsia"/>
                <w:color w:val="000000"/>
                <w:kern w:val="0"/>
                <w:sz w:val="22"/>
              </w:rPr>
              <w:t>研修事項</w:t>
            </w:r>
          </w:p>
        </w:tc>
      </w:tr>
      <w:tr w:rsidR="008C6E85" w:rsidRPr="008C3A57" w:rsidTr="00282585">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C6E85" w:rsidRDefault="008C6E85" w:rsidP="008C6E8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2127" w:type="dxa"/>
            <w:tcBorders>
              <w:top w:val="single" w:sz="4" w:space="0" w:color="auto"/>
              <w:left w:val="nil"/>
              <w:bottom w:val="single" w:sz="4" w:space="0" w:color="auto"/>
              <w:right w:val="single" w:sz="4" w:space="0" w:color="auto"/>
            </w:tcBorders>
            <w:shd w:val="clear" w:color="auto" w:fill="auto"/>
            <w:noWrap/>
          </w:tcPr>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ロボットの町としてのまちづくり</w:t>
            </w:r>
          </w:p>
        </w:tc>
        <w:tc>
          <w:tcPr>
            <w:tcW w:w="2976" w:type="dxa"/>
            <w:tcBorders>
              <w:top w:val="single" w:sz="4" w:space="0" w:color="auto"/>
              <w:left w:val="nil"/>
              <w:bottom w:val="single" w:sz="4" w:space="0" w:color="auto"/>
              <w:right w:val="single" w:sz="4" w:space="0" w:color="auto"/>
            </w:tcBorders>
            <w:shd w:val="clear" w:color="auto" w:fill="auto"/>
            <w:noWrap/>
          </w:tcPr>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福島ロボットテストフィールドを生かした、人が集まる生活環境やまちづくりにつなげる取り組みを学ぶ。</w:t>
            </w:r>
          </w:p>
        </w:tc>
        <w:tc>
          <w:tcPr>
            <w:tcW w:w="993" w:type="dxa"/>
            <w:tcBorders>
              <w:top w:val="single" w:sz="4" w:space="0" w:color="auto"/>
              <w:left w:val="nil"/>
              <w:bottom w:val="single" w:sz="4" w:space="0" w:color="auto"/>
              <w:right w:val="single" w:sz="4" w:space="0" w:color="auto"/>
            </w:tcBorders>
            <w:shd w:val="clear" w:color="auto" w:fill="auto"/>
            <w:noWrap/>
          </w:tcPr>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どちらでも</w:t>
            </w:r>
          </w:p>
        </w:tc>
        <w:tc>
          <w:tcPr>
            <w:tcW w:w="1275" w:type="dxa"/>
            <w:tcBorders>
              <w:top w:val="single" w:sz="4" w:space="0" w:color="auto"/>
              <w:left w:val="nil"/>
              <w:bottom w:val="single" w:sz="4" w:space="0" w:color="auto"/>
              <w:right w:val="single" w:sz="4" w:space="0" w:color="auto"/>
            </w:tcBorders>
            <w:shd w:val="clear" w:color="auto" w:fill="auto"/>
            <w:noWrap/>
          </w:tcPr>
          <w:p w:rsidR="008C6E85" w:rsidRDefault="008C6E85" w:rsidP="008C6E85">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事務局案があればお願いしたい</w:t>
            </w:r>
            <w:r w:rsidR="00AE5387">
              <w:rPr>
                <w:rFonts w:ascii="ＭＳ Ｐゴシック" w:eastAsia="ＭＳ Ｐゴシック" w:hAnsi="ＭＳ Ｐゴシック" w:cs="ＭＳ Ｐゴシック" w:hint="eastAsia"/>
                <w:color w:val="000000"/>
                <w:kern w:val="0"/>
                <w:sz w:val="20"/>
                <w:szCs w:val="20"/>
              </w:rPr>
              <w:t>。</w:t>
            </w:r>
          </w:p>
          <w:p w:rsidR="008C6E85" w:rsidRDefault="008C6E85" w:rsidP="008C6E85">
            <w:pPr>
              <w:widowControl/>
              <w:rPr>
                <w:rFonts w:ascii="ＭＳ Ｐゴシック" w:eastAsia="ＭＳ Ｐゴシック" w:hAnsi="ＭＳ Ｐゴシック" w:cs="ＭＳ Ｐゴシック"/>
                <w:color w:val="000000"/>
                <w:kern w:val="0"/>
                <w:sz w:val="20"/>
                <w:szCs w:val="20"/>
              </w:rPr>
            </w:pPr>
          </w:p>
        </w:tc>
        <w:tc>
          <w:tcPr>
            <w:tcW w:w="2314" w:type="dxa"/>
            <w:tcBorders>
              <w:top w:val="single" w:sz="4" w:space="0" w:color="auto"/>
              <w:left w:val="nil"/>
              <w:bottom w:val="single" w:sz="4" w:space="0" w:color="auto"/>
              <w:right w:val="single" w:sz="4" w:space="0" w:color="auto"/>
            </w:tcBorders>
            <w:shd w:val="clear" w:color="auto" w:fill="auto"/>
            <w:noWrap/>
          </w:tcPr>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・ロボット関連企業や大学の受け入れに必要な戦略。</w:t>
            </w:r>
          </w:p>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・若い人たちが移住したくなる町づくりのヒントとなるもの。</w:t>
            </w:r>
          </w:p>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・福島ロボットテストフィールドの宣伝（認知度向上）方法。</w:t>
            </w:r>
          </w:p>
        </w:tc>
      </w:tr>
      <w:tr w:rsidR="008C6E85" w:rsidTr="00A5227C">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C6E85" w:rsidRDefault="008C6E85" w:rsidP="00A522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2127" w:type="dxa"/>
            <w:tcBorders>
              <w:top w:val="single" w:sz="4" w:space="0" w:color="auto"/>
              <w:left w:val="nil"/>
              <w:bottom w:val="single" w:sz="4" w:space="0" w:color="auto"/>
              <w:right w:val="single" w:sz="4" w:space="0" w:color="auto"/>
            </w:tcBorders>
            <w:shd w:val="clear" w:color="auto" w:fill="auto"/>
            <w:noWrap/>
          </w:tcPr>
          <w:p w:rsidR="008C6E85" w:rsidRDefault="008C6E85"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「産・学・民」関連の研究拠点都市の構築</w:t>
            </w:r>
          </w:p>
        </w:tc>
        <w:tc>
          <w:tcPr>
            <w:tcW w:w="2976" w:type="dxa"/>
            <w:tcBorders>
              <w:top w:val="single" w:sz="4" w:space="0" w:color="auto"/>
              <w:left w:val="nil"/>
              <w:bottom w:val="single" w:sz="4" w:space="0" w:color="auto"/>
              <w:right w:val="single" w:sz="4" w:space="0" w:color="auto"/>
            </w:tcBorders>
            <w:shd w:val="clear" w:color="auto" w:fill="auto"/>
            <w:noWrap/>
          </w:tcPr>
          <w:p w:rsidR="008C6E85" w:rsidRDefault="008C6E85"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・福島ロボットテストフィールドを核に、研究と新産業創出のために自治体としての取組みを考える。</w:t>
            </w:r>
          </w:p>
          <w:p w:rsidR="008C6E85" w:rsidRDefault="008C6E85"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・移住・定住者人口の増加を促進するため、その方策を探る。</w:t>
            </w:r>
          </w:p>
        </w:tc>
        <w:tc>
          <w:tcPr>
            <w:tcW w:w="993" w:type="dxa"/>
            <w:tcBorders>
              <w:top w:val="single" w:sz="4" w:space="0" w:color="auto"/>
              <w:left w:val="nil"/>
              <w:bottom w:val="single" w:sz="4" w:space="0" w:color="auto"/>
              <w:right w:val="single" w:sz="4" w:space="0" w:color="auto"/>
            </w:tcBorders>
            <w:shd w:val="clear" w:color="auto" w:fill="auto"/>
            <w:noWrap/>
          </w:tcPr>
          <w:p w:rsidR="008C6E85" w:rsidRDefault="008C6E85"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１泊２日</w:t>
            </w:r>
          </w:p>
        </w:tc>
        <w:tc>
          <w:tcPr>
            <w:tcW w:w="1275" w:type="dxa"/>
            <w:tcBorders>
              <w:top w:val="single" w:sz="4" w:space="0" w:color="auto"/>
              <w:left w:val="nil"/>
              <w:bottom w:val="single" w:sz="4" w:space="0" w:color="auto"/>
              <w:right w:val="single" w:sz="4" w:space="0" w:color="auto"/>
            </w:tcBorders>
            <w:shd w:val="clear" w:color="auto" w:fill="auto"/>
            <w:noWrap/>
          </w:tcPr>
          <w:p w:rsidR="008C6E85" w:rsidRDefault="008C6E85" w:rsidP="00A5227C">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（未記入）</w:t>
            </w:r>
          </w:p>
        </w:tc>
        <w:tc>
          <w:tcPr>
            <w:tcW w:w="2314" w:type="dxa"/>
            <w:tcBorders>
              <w:top w:val="single" w:sz="4" w:space="0" w:color="auto"/>
              <w:left w:val="nil"/>
              <w:bottom w:val="single" w:sz="4" w:space="0" w:color="auto"/>
              <w:right w:val="single" w:sz="4" w:space="0" w:color="auto"/>
            </w:tcBorders>
            <w:shd w:val="clear" w:color="auto" w:fill="auto"/>
            <w:noWrap/>
          </w:tcPr>
          <w:p w:rsidR="008C6E85" w:rsidRDefault="008C6E85"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r>
      <w:tr w:rsidR="008C6E85" w:rsidRPr="008C3A57" w:rsidTr="008D4C89">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C6E85" w:rsidRPr="008C3A57" w:rsidRDefault="008C6E85" w:rsidP="008C6E8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2127" w:type="dxa"/>
            <w:tcBorders>
              <w:top w:val="single" w:sz="4" w:space="0" w:color="auto"/>
              <w:left w:val="nil"/>
              <w:bottom w:val="single" w:sz="4" w:space="0" w:color="auto"/>
              <w:right w:val="single" w:sz="4" w:space="0" w:color="auto"/>
            </w:tcBorders>
            <w:shd w:val="clear" w:color="auto" w:fill="auto"/>
            <w:noWrap/>
          </w:tcPr>
          <w:p w:rsidR="008C6E85" w:rsidRPr="008C3A57"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次世代につなぐ稼げる農山村づくり</w:t>
            </w:r>
          </w:p>
        </w:tc>
        <w:tc>
          <w:tcPr>
            <w:tcW w:w="2976" w:type="dxa"/>
            <w:tcBorders>
              <w:top w:val="single" w:sz="4" w:space="0" w:color="auto"/>
              <w:left w:val="nil"/>
              <w:bottom w:val="single" w:sz="4" w:space="0" w:color="auto"/>
              <w:right w:val="single" w:sz="4" w:space="0" w:color="auto"/>
            </w:tcBorders>
            <w:shd w:val="clear" w:color="auto" w:fill="auto"/>
            <w:noWrap/>
          </w:tcPr>
          <w:p w:rsidR="008C6E85" w:rsidRPr="008C3A57"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白石市における次世代につなげる農山漁村づくり事業が南相馬市の今後の農山村づくりの参考になるため</w:t>
            </w:r>
            <w:r w:rsidR="00195F23">
              <w:rPr>
                <w:rFonts w:ascii="ＭＳ Ｐゴシック" w:eastAsia="ＭＳ Ｐゴシック" w:hAnsi="ＭＳ Ｐゴシック" w:cs="ＭＳ Ｐゴシック" w:hint="eastAsia"/>
                <w:color w:val="000000"/>
                <w:kern w:val="0"/>
                <w:sz w:val="22"/>
              </w:rPr>
              <w:t>。</w:t>
            </w:r>
          </w:p>
        </w:tc>
        <w:tc>
          <w:tcPr>
            <w:tcW w:w="993" w:type="dxa"/>
            <w:tcBorders>
              <w:top w:val="single" w:sz="4" w:space="0" w:color="auto"/>
              <w:left w:val="nil"/>
              <w:bottom w:val="single" w:sz="4" w:space="0" w:color="auto"/>
              <w:right w:val="single" w:sz="4" w:space="0" w:color="auto"/>
            </w:tcBorders>
            <w:shd w:val="clear" w:color="auto" w:fill="auto"/>
            <w:noWrap/>
          </w:tcPr>
          <w:p w:rsidR="008C6E85" w:rsidRPr="008C3A57"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日帰り</w:t>
            </w:r>
          </w:p>
        </w:tc>
        <w:tc>
          <w:tcPr>
            <w:tcW w:w="1275" w:type="dxa"/>
            <w:tcBorders>
              <w:top w:val="single" w:sz="4" w:space="0" w:color="auto"/>
              <w:left w:val="nil"/>
              <w:bottom w:val="single" w:sz="4" w:space="0" w:color="auto"/>
              <w:right w:val="single" w:sz="4" w:space="0" w:color="auto"/>
            </w:tcBorders>
            <w:shd w:val="clear" w:color="auto" w:fill="auto"/>
            <w:noWrap/>
          </w:tcPr>
          <w:p w:rsidR="008C6E85" w:rsidRPr="008C3A57"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白石市</w:t>
            </w:r>
          </w:p>
        </w:tc>
        <w:tc>
          <w:tcPr>
            <w:tcW w:w="2314" w:type="dxa"/>
            <w:tcBorders>
              <w:top w:val="single" w:sz="4" w:space="0" w:color="auto"/>
              <w:left w:val="nil"/>
              <w:bottom w:val="single" w:sz="4" w:space="0" w:color="auto"/>
              <w:right w:val="single" w:sz="4" w:space="0" w:color="auto"/>
            </w:tcBorders>
            <w:shd w:val="clear" w:color="auto" w:fill="auto"/>
            <w:noWrap/>
          </w:tcPr>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・農村分野と観光・文化分野との連携のあり方</w:t>
            </w:r>
            <w:r w:rsidR="00195F23">
              <w:rPr>
                <w:rFonts w:ascii="ＭＳ Ｐゴシック" w:eastAsia="ＭＳ Ｐゴシック" w:hAnsi="ＭＳ Ｐゴシック" w:cs="ＭＳ Ｐゴシック" w:hint="eastAsia"/>
                <w:color w:val="000000"/>
                <w:kern w:val="0"/>
                <w:sz w:val="22"/>
              </w:rPr>
              <w:t>。</w:t>
            </w:r>
          </w:p>
          <w:p w:rsidR="008C6E85"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・産地の魅力を発信する人材育成の在り方</w:t>
            </w:r>
            <w:r w:rsidR="00195F23">
              <w:rPr>
                <w:rFonts w:ascii="ＭＳ Ｐゴシック" w:eastAsia="ＭＳ Ｐゴシック" w:hAnsi="ＭＳ Ｐゴシック" w:cs="ＭＳ Ｐゴシック" w:hint="eastAsia"/>
                <w:color w:val="000000"/>
                <w:kern w:val="0"/>
                <w:sz w:val="22"/>
              </w:rPr>
              <w:t>。</w:t>
            </w:r>
          </w:p>
          <w:p w:rsidR="008C6E85" w:rsidRPr="008C3A57" w:rsidRDefault="008C6E85" w:rsidP="008C6E8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・農商工の連携のあり方</w:t>
            </w:r>
            <w:r w:rsidR="00195F23">
              <w:rPr>
                <w:rFonts w:ascii="ＭＳ Ｐゴシック" w:eastAsia="ＭＳ Ｐゴシック" w:hAnsi="ＭＳ Ｐゴシック" w:cs="ＭＳ Ｐゴシック" w:hint="eastAsia"/>
                <w:color w:val="000000"/>
                <w:kern w:val="0"/>
                <w:sz w:val="22"/>
              </w:rPr>
              <w:t>。</w:t>
            </w:r>
          </w:p>
        </w:tc>
      </w:tr>
      <w:tr w:rsidR="00195F23" w:rsidTr="00A5227C">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95F23" w:rsidRDefault="00195F23" w:rsidP="00A522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2127" w:type="dxa"/>
            <w:tcBorders>
              <w:top w:val="single" w:sz="4" w:space="0" w:color="auto"/>
              <w:left w:val="nil"/>
              <w:bottom w:val="single" w:sz="4" w:space="0" w:color="auto"/>
              <w:right w:val="single" w:sz="4" w:space="0" w:color="auto"/>
            </w:tcBorders>
            <w:shd w:val="clear" w:color="auto" w:fill="auto"/>
            <w:noWrap/>
          </w:tcPr>
          <w:p w:rsidR="00195F23" w:rsidRDefault="00195F23"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協働のまちづくりの先進自治体の状況視察</w:t>
            </w:r>
          </w:p>
        </w:tc>
        <w:tc>
          <w:tcPr>
            <w:tcW w:w="2976" w:type="dxa"/>
            <w:tcBorders>
              <w:top w:val="single" w:sz="4" w:space="0" w:color="auto"/>
              <w:left w:val="nil"/>
              <w:bottom w:val="single" w:sz="4" w:space="0" w:color="auto"/>
              <w:right w:val="single" w:sz="4" w:space="0" w:color="auto"/>
            </w:tcBorders>
            <w:shd w:val="clear" w:color="auto" w:fill="auto"/>
            <w:noWrap/>
          </w:tcPr>
          <w:p w:rsidR="00195F23" w:rsidRDefault="00195F23"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村上市で行っている「地域まちづくり組織」を</w:t>
            </w:r>
            <w:r w:rsidR="00AE5387">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南相馬市で行っている各地域の「まちづくり委員会」設立の参考とするため。</w:t>
            </w:r>
          </w:p>
        </w:tc>
        <w:tc>
          <w:tcPr>
            <w:tcW w:w="993" w:type="dxa"/>
            <w:tcBorders>
              <w:top w:val="single" w:sz="4" w:space="0" w:color="auto"/>
              <w:left w:val="nil"/>
              <w:bottom w:val="single" w:sz="4" w:space="0" w:color="auto"/>
              <w:right w:val="single" w:sz="4" w:space="0" w:color="auto"/>
            </w:tcBorders>
            <w:shd w:val="clear" w:color="auto" w:fill="auto"/>
            <w:noWrap/>
          </w:tcPr>
          <w:p w:rsidR="00195F23" w:rsidRDefault="00195F23"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１泊２日</w:t>
            </w:r>
          </w:p>
        </w:tc>
        <w:tc>
          <w:tcPr>
            <w:tcW w:w="1275" w:type="dxa"/>
            <w:tcBorders>
              <w:top w:val="single" w:sz="4" w:space="0" w:color="auto"/>
              <w:left w:val="nil"/>
              <w:bottom w:val="single" w:sz="4" w:space="0" w:color="auto"/>
              <w:right w:val="single" w:sz="4" w:space="0" w:color="auto"/>
            </w:tcBorders>
            <w:shd w:val="clear" w:color="auto" w:fill="auto"/>
            <w:noWrap/>
          </w:tcPr>
          <w:p w:rsidR="00195F23" w:rsidRDefault="00195F23" w:rsidP="00A5227C">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新潟県</w:t>
            </w:r>
          </w:p>
          <w:p w:rsidR="00195F23" w:rsidRDefault="00195F23" w:rsidP="00A5227C">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村上市</w:t>
            </w:r>
          </w:p>
        </w:tc>
        <w:tc>
          <w:tcPr>
            <w:tcW w:w="2314" w:type="dxa"/>
            <w:tcBorders>
              <w:top w:val="single" w:sz="4" w:space="0" w:color="auto"/>
              <w:left w:val="nil"/>
              <w:bottom w:val="single" w:sz="4" w:space="0" w:color="auto"/>
              <w:right w:val="single" w:sz="4" w:space="0" w:color="auto"/>
            </w:tcBorders>
            <w:shd w:val="clear" w:color="auto" w:fill="auto"/>
            <w:noWrap/>
          </w:tcPr>
          <w:p w:rsidR="00195F23" w:rsidRDefault="00195F23"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・各協議会と行政との関係。</w:t>
            </w:r>
          </w:p>
          <w:p w:rsidR="00195F23" w:rsidRDefault="00195F23"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・各協議会の活動状況。</w:t>
            </w:r>
          </w:p>
          <w:p w:rsidR="00195F23" w:rsidRDefault="00195F23" w:rsidP="00A5227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・住民の参加状況。</w:t>
            </w:r>
          </w:p>
          <w:p w:rsidR="00195F23" w:rsidRDefault="00195F23" w:rsidP="00A5227C">
            <w:pPr>
              <w:widowControl/>
              <w:rPr>
                <w:rFonts w:ascii="ＭＳ Ｐゴシック" w:eastAsia="ＭＳ Ｐゴシック" w:hAnsi="ＭＳ Ｐゴシック" w:cs="ＭＳ Ｐゴシック"/>
                <w:color w:val="000000"/>
                <w:kern w:val="0"/>
                <w:sz w:val="22"/>
              </w:rPr>
            </w:pPr>
          </w:p>
        </w:tc>
      </w:tr>
      <w:tr w:rsidR="003F778E" w:rsidTr="00AE19B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F778E" w:rsidRDefault="003F778E" w:rsidP="003F778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2127"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元気な市民のまちづくり</w:t>
            </w:r>
          </w:p>
        </w:tc>
        <w:tc>
          <w:tcPr>
            <w:tcW w:w="2976"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c>
          <w:tcPr>
            <w:tcW w:w="993"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日帰り</w:t>
            </w:r>
          </w:p>
        </w:tc>
        <w:tc>
          <w:tcPr>
            <w:tcW w:w="1275"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（未記入）</w:t>
            </w:r>
          </w:p>
        </w:tc>
        <w:tc>
          <w:tcPr>
            <w:tcW w:w="2314"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r>
      <w:tr w:rsidR="003F778E" w:rsidRPr="008C3A57" w:rsidTr="008D4C89">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F778E" w:rsidRDefault="003F778E" w:rsidP="003F778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６</w:t>
            </w:r>
          </w:p>
        </w:tc>
        <w:tc>
          <w:tcPr>
            <w:tcW w:w="2127"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子供の教育のあり方</w:t>
            </w:r>
          </w:p>
          <w:p w:rsidR="003F778E" w:rsidRDefault="003F778E" w:rsidP="003F778E">
            <w:pPr>
              <w:widowControl/>
              <w:rPr>
                <w:rFonts w:ascii="ＭＳ Ｐゴシック" w:eastAsia="ＭＳ Ｐゴシック" w:hAnsi="ＭＳ Ｐゴシック" w:cs="ＭＳ Ｐゴシック"/>
                <w:color w:val="000000"/>
                <w:kern w:val="0"/>
                <w:sz w:val="22"/>
              </w:rPr>
            </w:pPr>
          </w:p>
        </w:tc>
        <w:tc>
          <w:tcPr>
            <w:tcW w:w="2976"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小高区に高額な予算で屋内の遊び場を建築するとになったが、創られた遊び場、時間に制約される遊び場が子供のバイタリティやオリジナリティに本当に役立っていくのか疑問である。自然の中で苦難、困難がある事、そして恵まれて発達した社会に感謝することが、たくさんある事を学べる場所を研修したい。</w:t>
            </w:r>
          </w:p>
        </w:tc>
        <w:tc>
          <w:tcPr>
            <w:tcW w:w="993"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日帰り</w:t>
            </w:r>
          </w:p>
          <w:p w:rsidR="003F778E" w:rsidRPr="00B1198A" w:rsidRDefault="003F778E" w:rsidP="003F778E">
            <w:pPr>
              <w:widowControl/>
              <w:rPr>
                <w:rFonts w:ascii="ＭＳ Ｐゴシック" w:eastAsia="ＭＳ Ｐゴシック" w:hAnsi="ＭＳ Ｐゴシック" w:cs="ＭＳ Ｐゴシック"/>
                <w:color w:val="000000"/>
                <w:kern w:val="0"/>
                <w:sz w:val="20"/>
                <w:szCs w:val="20"/>
              </w:rPr>
            </w:pPr>
            <w:r w:rsidRPr="00B1198A">
              <w:rPr>
                <w:rFonts w:ascii="ＭＳ Ｐゴシック" w:eastAsia="ＭＳ Ｐゴシック" w:hAnsi="ＭＳ Ｐゴシック" w:cs="ＭＳ Ｐゴシック" w:hint="eastAsia"/>
                <w:color w:val="000000"/>
                <w:kern w:val="0"/>
                <w:sz w:val="20"/>
                <w:szCs w:val="20"/>
              </w:rPr>
              <w:t>（コロナの関係で今のところ宿泊体験はできない）</w:t>
            </w:r>
          </w:p>
        </w:tc>
        <w:tc>
          <w:tcPr>
            <w:tcW w:w="1275" w:type="dxa"/>
            <w:tcBorders>
              <w:top w:val="single" w:sz="4" w:space="0" w:color="auto"/>
              <w:left w:val="nil"/>
              <w:bottom w:val="single" w:sz="4" w:space="0" w:color="auto"/>
              <w:right w:val="single" w:sz="4" w:space="0" w:color="auto"/>
            </w:tcBorders>
            <w:shd w:val="clear" w:color="auto" w:fill="auto"/>
            <w:noWrap/>
          </w:tcPr>
          <w:p w:rsidR="003F778E" w:rsidRPr="00BC0944" w:rsidRDefault="003F778E" w:rsidP="003F778E">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東白河郡塙町に所在する小野田寛郎さんの「小野田自然塾」。その他行程中で県の「自然の家」等があれば。</w:t>
            </w:r>
          </w:p>
        </w:tc>
        <w:tc>
          <w:tcPr>
            <w:tcW w:w="2314"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・自然塾の全体像。</w:t>
            </w:r>
          </w:p>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・キャンプ生活での主要な生活指導。</w:t>
            </w:r>
          </w:p>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・青少年等が強く正しく生きて行くための原点とは、そのための教育は。</w:t>
            </w:r>
          </w:p>
        </w:tc>
      </w:tr>
      <w:tr w:rsidR="003F778E" w:rsidRPr="008C3A57" w:rsidTr="008D4C89">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F778E" w:rsidRDefault="003F778E" w:rsidP="003F778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w:t>
            </w:r>
          </w:p>
        </w:tc>
        <w:tc>
          <w:tcPr>
            <w:tcW w:w="2127"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市民協働のまちづくり</w:t>
            </w:r>
          </w:p>
        </w:tc>
        <w:tc>
          <w:tcPr>
            <w:tcW w:w="2976"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東日本大震災で大きな被害を受けた閖上地区の復興を学ぶ。</w:t>
            </w:r>
          </w:p>
        </w:tc>
        <w:tc>
          <w:tcPr>
            <w:tcW w:w="993"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日帰り</w:t>
            </w:r>
          </w:p>
        </w:tc>
        <w:tc>
          <w:tcPr>
            <w:tcW w:w="1275"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名取市</w:t>
            </w:r>
          </w:p>
          <w:p w:rsidR="003F778E" w:rsidRDefault="003F778E" w:rsidP="003F778E">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閖上地区</w:t>
            </w:r>
          </w:p>
        </w:tc>
        <w:tc>
          <w:tcPr>
            <w:tcW w:w="2314"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・地元業者と応援者によってまちづくり会社を設立し商業の再建を果たした姿を視察する。</w:t>
            </w:r>
          </w:p>
        </w:tc>
      </w:tr>
      <w:tr w:rsidR="003F778E" w:rsidRPr="00C06178" w:rsidTr="008D4C89">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F778E" w:rsidRDefault="003F778E" w:rsidP="003F778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w:t>
            </w:r>
          </w:p>
        </w:tc>
        <w:tc>
          <w:tcPr>
            <w:tcW w:w="2127" w:type="dxa"/>
            <w:tcBorders>
              <w:top w:val="single" w:sz="4" w:space="0" w:color="auto"/>
              <w:left w:val="nil"/>
              <w:bottom w:val="single" w:sz="4" w:space="0" w:color="auto"/>
              <w:right w:val="single" w:sz="4" w:space="0" w:color="auto"/>
            </w:tcBorders>
            <w:shd w:val="clear" w:color="auto" w:fill="auto"/>
            <w:noWrap/>
          </w:tcPr>
          <w:p w:rsidR="003F778E" w:rsidRPr="008D4C89" w:rsidRDefault="003F778E" w:rsidP="003F778E">
            <w:pPr>
              <w:widowControl/>
              <w:rPr>
                <w:rFonts w:ascii="ＭＳ Ｐゴシック" w:eastAsia="ＭＳ Ｐゴシック" w:hAnsi="ＭＳ Ｐゴシック" w:cs="ＭＳ Ｐゴシック"/>
                <w:kern w:val="0"/>
                <w:sz w:val="22"/>
              </w:rPr>
            </w:pPr>
            <w:r w:rsidRPr="008D4C89">
              <w:rPr>
                <w:rFonts w:ascii="ＭＳ Ｐゴシック" w:eastAsia="ＭＳ Ｐゴシック" w:hAnsi="ＭＳ Ｐゴシック" w:cs="ＭＳ Ｐゴシック" w:hint="eastAsia"/>
                <w:kern w:val="0"/>
                <w:sz w:val="22"/>
              </w:rPr>
              <w:t>多様な人材が活躍するまちづくり</w:t>
            </w:r>
          </w:p>
          <w:p w:rsidR="003F778E" w:rsidRPr="008D4C89" w:rsidRDefault="003F778E" w:rsidP="003F778E">
            <w:pPr>
              <w:widowControl/>
              <w:rPr>
                <w:rFonts w:ascii="ＭＳ Ｐゴシック" w:eastAsia="ＭＳ Ｐゴシック" w:hAnsi="ＭＳ Ｐゴシック" w:cs="ＭＳ Ｐゴシック"/>
                <w:kern w:val="0"/>
                <w:sz w:val="22"/>
              </w:rPr>
            </w:pPr>
          </w:p>
        </w:tc>
        <w:tc>
          <w:tcPr>
            <w:tcW w:w="2976"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c>
          <w:tcPr>
            <w:tcW w:w="993" w:type="dxa"/>
            <w:tcBorders>
              <w:top w:val="single" w:sz="4" w:space="0" w:color="auto"/>
              <w:left w:val="nil"/>
              <w:bottom w:val="single" w:sz="4" w:space="0" w:color="auto"/>
              <w:right w:val="single" w:sz="4" w:space="0" w:color="auto"/>
            </w:tcBorders>
            <w:shd w:val="clear" w:color="auto" w:fill="auto"/>
            <w:noWrap/>
          </w:tcPr>
          <w:p w:rsidR="003F778E" w:rsidRPr="0089525A" w:rsidRDefault="003F778E" w:rsidP="003F778E">
            <w:pPr>
              <w:widowControl/>
              <w:rPr>
                <w:rFonts w:ascii="ＭＳ Ｐゴシック" w:eastAsia="ＭＳ Ｐゴシック" w:hAnsi="ＭＳ Ｐゴシック" w:cs="ＭＳ Ｐゴシック"/>
                <w:color w:val="000000"/>
                <w:kern w:val="0"/>
                <w:sz w:val="18"/>
                <w:szCs w:val="18"/>
              </w:rPr>
            </w:pPr>
            <w:r w:rsidRPr="0089525A">
              <w:rPr>
                <w:rFonts w:ascii="ＭＳ Ｐゴシック" w:eastAsia="ＭＳ Ｐゴシック" w:hAnsi="ＭＳ Ｐゴシック" w:cs="ＭＳ Ｐゴシック" w:hint="eastAsia"/>
                <w:color w:val="000000"/>
                <w:kern w:val="0"/>
                <w:sz w:val="18"/>
                <w:szCs w:val="18"/>
              </w:rPr>
              <w:t>（</w:t>
            </w:r>
            <w:r w:rsidR="0089525A" w:rsidRPr="0089525A">
              <w:rPr>
                <w:rFonts w:ascii="ＭＳ Ｐゴシック" w:eastAsia="ＭＳ Ｐゴシック" w:hAnsi="ＭＳ Ｐゴシック" w:cs="ＭＳ Ｐゴシック" w:hint="eastAsia"/>
                <w:color w:val="000000"/>
                <w:kern w:val="0"/>
                <w:sz w:val="18"/>
                <w:szCs w:val="18"/>
              </w:rPr>
              <w:t>未記入）</w:t>
            </w:r>
          </w:p>
        </w:tc>
        <w:tc>
          <w:tcPr>
            <w:tcW w:w="1275" w:type="dxa"/>
            <w:tcBorders>
              <w:top w:val="single" w:sz="4" w:space="0" w:color="auto"/>
              <w:left w:val="nil"/>
              <w:bottom w:val="single" w:sz="4" w:space="0" w:color="auto"/>
              <w:right w:val="single" w:sz="4" w:space="0" w:color="auto"/>
            </w:tcBorders>
            <w:shd w:val="clear" w:color="auto" w:fill="auto"/>
            <w:noWrap/>
          </w:tcPr>
          <w:p w:rsidR="003F778E" w:rsidRDefault="0089525A" w:rsidP="003F778E">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（未記入）</w:t>
            </w:r>
          </w:p>
        </w:tc>
        <w:tc>
          <w:tcPr>
            <w:tcW w:w="2314" w:type="dxa"/>
            <w:tcBorders>
              <w:top w:val="single" w:sz="4" w:space="0" w:color="auto"/>
              <w:left w:val="nil"/>
              <w:bottom w:val="single" w:sz="4" w:space="0" w:color="auto"/>
              <w:right w:val="single" w:sz="4" w:space="0" w:color="auto"/>
            </w:tcBorders>
            <w:shd w:val="clear" w:color="auto" w:fill="auto"/>
            <w:noWrap/>
          </w:tcPr>
          <w:p w:rsidR="003F778E" w:rsidRDefault="0089525A"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r>
      <w:tr w:rsidR="0089525A" w:rsidRPr="00001294" w:rsidTr="008D4C89">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9525A" w:rsidRDefault="0089525A" w:rsidP="0089525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p>
        </w:tc>
        <w:tc>
          <w:tcPr>
            <w:tcW w:w="2127" w:type="dxa"/>
            <w:tcBorders>
              <w:top w:val="single" w:sz="4" w:space="0" w:color="auto"/>
              <w:left w:val="nil"/>
              <w:bottom w:val="single" w:sz="4" w:space="0" w:color="auto"/>
              <w:right w:val="single" w:sz="4" w:space="0" w:color="auto"/>
            </w:tcBorders>
            <w:shd w:val="clear" w:color="auto" w:fill="auto"/>
            <w:noWrap/>
          </w:tcPr>
          <w:p w:rsidR="0089525A" w:rsidRDefault="0089525A" w:rsidP="0089525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移住者に好かれるまちづくり</w:t>
            </w:r>
          </w:p>
        </w:tc>
        <w:tc>
          <w:tcPr>
            <w:tcW w:w="2976" w:type="dxa"/>
            <w:tcBorders>
              <w:top w:val="single" w:sz="4" w:space="0" w:color="auto"/>
              <w:left w:val="nil"/>
              <w:bottom w:val="single" w:sz="4" w:space="0" w:color="auto"/>
              <w:right w:val="single" w:sz="4" w:space="0" w:color="auto"/>
            </w:tcBorders>
            <w:shd w:val="clear" w:color="auto" w:fill="auto"/>
            <w:noWrap/>
          </w:tcPr>
          <w:p w:rsidR="0089525A" w:rsidRDefault="0089525A" w:rsidP="0089525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c>
          <w:tcPr>
            <w:tcW w:w="993" w:type="dxa"/>
            <w:tcBorders>
              <w:top w:val="single" w:sz="4" w:space="0" w:color="auto"/>
              <w:left w:val="nil"/>
              <w:bottom w:val="single" w:sz="4" w:space="0" w:color="auto"/>
              <w:right w:val="single" w:sz="4" w:space="0" w:color="auto"/>
            </w:tcBorders>
            <w:shd w:val="clear" w:color="auto" w:fill="auto"/>
            <w:noWrap/>
          </w:tcPr>
          <w:p w:rsidR="0089525A" w:rsidRPr="0089525A" w:rsidRDefault="0089525A" w:rsidP="0089525A">
            <w:pPr>
              <w:widowControl/>
              <w:rPr>
                <w:rFonts w:ascii="ＭＳ Ｐゴシック" w:eastAsia="ＭＳ Ｐゴシック" w:hAnsi="ＭＳ Ｐゴシック" w:cs="ＭＳ Ｐゴシック"/>
                <w:color w:val="000000"/>
                <w:kern w:val="0"/>
                <w:sz w:val="18"/>
                <w:szCs w:val="18"/>
              </w:rPr>
            </w:pPr>
            <w:r w:rsidRPr="0089525A">
              <w:rPr>
                <w:rFonts w:ascii="ＭＳ Ｐゴシック" w:eastAsia="ＭＳ Ｐゴシック" w:hAnsi="ＭＳ Ｐゴシック" w:cs="ＭＳ Ｐゴシック" w:hint="eastAsia"/>
                <w:color w:val="000000"/>
                <w:kern w:val="0"/>
                <w:sz w:val="18"/>
                <w:szCs w:val="18"/>
              </w:rPr>
              <w:t>（未記入）</w:t>
            </w:r>
          </w:p>
        </w:tc>
        <w:tc>
          <w:tcPr>
            <w:tcW w:w="1275" w:type="dxa"/>
            <w:tcBorders>
              <w:top w:val="single" w:sz="4" w:space="0" w:color="auto"/>
              <w:left w:val="nil"/>
              <w:bottom w:val="single" w:sz="4" w:space="0" w:color="auto"/>
              <w:right w:val="single" w:sz="4" w:space="0" w:color="auto"/>
            </w:tcBorders>
            <w:shd w:val="clear" w:color="auto" w:fill="auto"/>
            <w:noWrap/>
          </w:tcPr>
          <w:p w:rsidR="0089525A" w:rsidRDefault="0089525A" w:rsidP="0089525A">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千葉県</w:t>
            </w:r>
          </w:p>
          <w:p w:rsidR="0089525A" w:rsidRDefault="0089525A" w:rsidP="0089525A">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流山市</w:t>
            </w:r>
          </w:p>
        </w:tc>
        <w:tc>
          <w:tcPr>
            <w:tcW w:w="2314" w:type="dxa"/>
            <w:tcBorders>
              <w:top w:val="single" w:sz="4" w:space="0" w:color="auto"/>
              <w:left w:val="nil"/>
              <w:bottom w:val="single" w:sz="4" w:space="0" w:color="auto"/>
              <w:right w:val="single" w:sz="4" w:space="0" w:color="auto"/>
            </w:tcBorders>
            <w:shd w:val="clear" w:color="auto" w:fill="auto"/>
            <w:noWrap/>
          </w:tcPr>
          <w:p w:rsidR="0089525A" w:rsidRDefault="0089525A" w:rsidP="0089525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・オープンガーデニングの視察。</w:t>
            </w:r>
          </w:p>
          <w:p w:rsidR="0089525A" w:rsidRDefault="0089525A" w:rsidP="0089525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・転入超過ランキングで３０年に全国８位になるその実情と理由について市より説明を受ける。</w:t>
            </w:r>
          </w:p>
        </w:tc>
      </w:tr>
      <w:tr w:rsidR="003F778E" w:rsidRPr="00001294" w:rsidTr="008D4C89">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F778E" w:rsidRDefault="003F778E" w:rsidP="003F778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w:t>
            </w:r>
          </w:p>
        </w:tc>
        <w:tc>
          <w:tcPr>
            <w:tcW w:w="2127" w:type="dxa"/>
            <w:tcBorders>
              <w:top w:val="single" w:sz="4" w:space="0" w:color="auto"/>
              <w:left w:val="nil"/>
              <w:bottom w:val="single" w:sz="4" w:space="0" w:color="auto"/>
              <w:right w:val="single" w:sz="4" w:space="0" w:color="auto"/>
            </w:tcBorders>
            <w:shd w:val="clear" w:color="auto" w:fill="auto"/>
            <w:noWrap/>
          </w:tcPr>
          <w:p w:rsidR="003F778E" w:rsidRDefault="0089525A"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c>
          <w:tcPr>
            <w:tcW w:w="2976" w:type="dxa"/>
            <w:tcBorders>
              <w:top w:val="single" w:sz="4" w:space="0" w:color="auto"/>
              <w:left w:val="nil"/>
              <w:bottom w:val="single" w:sz="4" w:space="0" w:color="auto"/>
              <w:right w:val="single" w:sz="4" w:space="0" w:color="auto"/>
            </w:tcBorders>
            <w:shd w:val="clear" w:color="auto" w:fill="auto"/>
            <w:noWrap/>
          </w:tcPr>
          <w:p w:rsidR="003F778E" w:rsidRDefault="0089525A"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c>
          <w:tcPr>
            <w:tcW w:w="993"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日帰り</w:t>
            </w:r>
          </w:p>
        </w:tc>
        <w:tc>
          <w:tcPr>
            <w:tcW w:w="1275" w:type="dxa"/>
            <w:tcBorders>
              <w:top w:val="single" w:sz="4" w:space="0" w:color="auto"/>
              <w:left w:val="nil"/>
              <w:bottom w:val="single" w:sz="4" w:space="0" w:color="auto"/>
              <w:right w:val="single" w:sz="4" w:space="0" w:color="auto"/>
            </w:tcBorders>
            <w:shd w:val="clear" w:color="auto" w:fill="auto"/>
            <w:noWrap/>
          </w:tcPr>
          <w:p w:rsidR="003F778E" w:rsidRDefault="003F778E" w:rsidP="003F778E">
            <w:pPr>
              <w:widowControl/>
              <w:rPr>
                <w:rFonts w:ascii="ＭＳ Ｐゴシック" w:eastAsia="ＭＳ Ｐゴシック" w:hAnsi="ＭＳ Ｐゴシック" w:cs="ＭＳ Ｐゴシック"/>
                <w:color w:val="000000"/>
                <w:kern w:val="0"/>
                <w:sz w:val="20"/>
                <w:szCs w:val="20"/>
              </w:rPr>
            </w:pPr>
          </w:p>
        </w:tc>
        <w:tc>
          <w:tcPr>
            <w:tcW w:w="2314" w:type="dxa"/>
            <w:tcBorders>
              <w:top w:val="single" w:sz="4" w:space="0" w:color="auto"/>
              <w:left w:val="nil"/>
              <w:bottom w:val="single" w:sz="4" w:space="0" w:color="auto"/>
              <w:right w:val="single" w:sz="4" w:space="0" w:color="auto"/>
            </w:tcBorders>
            <w:shd w:val="clear" w:color="auto" w:fill="auto"/>
            <w:noWrap/>
          </w:tcPr>
          <w:p w:rsidR="003F778E" w:rsidRDefault="0089525A" w:rsidP="003F778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（未記入）</w:t>
            </w:r>
          </w:p>
        </w:tc>
      </w:tr>
    </w:tbl>
    <w:p w:rsidR="008D4C89" w:rsidRDefault="003F6199" w:rsidP="00722F26">
      <w:pPr>
        <w:jc w:val="left"/>
      </w:pPr>
      <w:r>
        <w:rPr>
          <w:rFonts w:hint="eastAsia"/>
        </w:rPr>
        <w:t xml:space="preserve">　　　　　　　　　　　　　　　　　　　　　　　</w:t>
      </w:r>
    </w:p>
    <w:p w:rsidR="003F6199" w:rsidRDefault="003F6199" w:rsidP="008D4C89">
      <w:pPr>
        <w:ind w:firstLineChars="2400" w:firstLine="5040"/>
        <w:jc w:val="left"/>
      </w:pPr>
      <w:r>
        <w:rPr>
          <w:rFonts w:hint="eastAsia"/>
        </w:rPr>
        <w:t>日帰り希望　５名</w:t>
      </w:r>
    </w:p>
    <w:p w:rsidR="003F6199" w:rsidRDefault="003F6199" w:rsidP="00722F26">
      <w:pPr>
        <w:jc w:val="left"/>
      </w:pPr>
      <w:r>
        <w:rPr>
          <w:rFonts w:hint="eastAsia"/>
        </w:rPr>
        <w:t xml:space="preserve">　　　　　　　　　　　　　　　　　　　　　　　　１泊　希望　２名</w:t>
      </w:r>
    </w:p>
    <w:p w:rsidR="003F6199" w:rsidRDefault="003F6199" w:rsidP="00722F26">
      <w:pPr>
        <w:jc w:val="left"/>
      </w:pPr>
      <w:r>
        <w:rPr>
          <w:rFonts w:hint="eastAsia"/>
        </w:rPr>
        <w:t xml:space="preserve">　　　　　　　　　　　　　　　　　　　　　　　　どちらでも　３名</w:t>
      </w:r>
    </w:p>
    <w:p w:rsidR="003F6199" w:rsidRPr="008C3A57" w:rsidRDefault="003F6199" w:rsidP="00722F26">
      <w:pPr>
        <w:jc w:val="left"/>
      </w:pPr>
      <w:r>
        <w:rPr>
          <w:rFonts w:hint="eastAsia"/>
        </w:rPr>
        <w:t xml:space="preserve">　　　　　　　　　　　　　　　　　　　　　　　　　（未記入含む）</w:t>
      </w:r>
      <w:r w:rsidR="00F77117">
        <w:rPr>
          <w:rFonts w:hint="eastAsia"/>
        </w:rPr>
        <w:t xml:space="preserve">　合計１０名提出</w:t>
      </w:r>
    </w:p>
    <w:sectPr w:rsidR="003F6199" w:rsidRPr="008C3A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F8" w:rsidRDefault="009840F8" w:rsidP="009840F8">
      <w:r>
        <w:separator/>
      </w:r>
    </w:p>
  </w:endnote>
  <w:endnote w:type="continuationSeparator" w:id="0">
    <w:p w:rsidR="009840F8" w:rsidRDefault="009840F8" w:rsidP="0098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F8" w:rsidRDefault="009840F8" w:rsidP="009840F8">
      <w:r>
        <w:separator/>
      </w:r>
    </w:p>
  </w:footnote>
  <w:footnote w:type="continuationSeparator" w:id="0">
    <w:p w:rsidR="009840F8" w:rsidRDefault="009840F8" w:rsidP="00984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57"/>
    <w:rsid w:val="00001294"/>
    <w:rsid w:val="0008467B"/>
    <w:rsid w:val="001706C2"/>
    <w:rsid w:val="0017107D"/>
    <w:rsid w:val="00195F23"/>
    <w:rsid w:val="003F6199"/>
    <w:rsid w:val="003F778E"/>
    <w:rsid w:val="00484150"/>
    <w:rsid w:val="006C04DB"/>
    <w:rsid w:val="006D3030"/>
    <w:rsid w:val="00722F26"/>
    <w:rsid w:val="0089525A"/>
    <w:rsid w:val="008C3A57"/>
    <w:rsid w:val="008C6E85"/>
    <w:rsid w:val="008D4C89"/>
    <w:rsid w:val="009840F8"/>
    <w:rsid w:val="00AE5387"/>
    <w:rsid w:val="00AF3C27"/>
    <w:rsid w:val="00B1198A"/>
    <w:rsid w:val="00BC0944"/>
    <w:rsid w:val="00C05304"/>
    <w:rsid w:val="00C06178"/>
    <w:rsid w:val="00F7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6201A7-3CCB-4A2F-A530-55C8654B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F8"/>
    <w:pPr>
      <w:tabs>
        <w:tab w:val="center" w:pos="4252"/>
        <w:tab w:val="right" w:pos="8504"/>
      </w:tabs>
      <w:snapToGrid w:val="0"/>
    </w:pPr>
  </w:style>
  <w:style w:type="character" w:customStyle="1" w:styleId="a4">
    <w:name w:val="ヘッダー (文字)"/>
    <w:basedOn w:val="a0"/>
    <w:link w:val="a3"/>
    <w:uiPriority w:val="99"/>
    <w:rsid w:val="009840F8"/>
  </w:style>
  <w:style w:type="paragraph" w:styleId="a5">
    <w:name w:val="footer"/>
    <w:basedOn w:val="a"/>
    <w:link w:val="a6"/>
    <w:uiPriority w:val="99"/>
    <w:unhideWhenUsed/>
    <w:rsid w:val="009840F8"/>
    <w:pPr>
      <w:tabs>
        <w:tab w:val="center" w:pos="4252"/>
        <w:tab w:val="right" w:pos="8504"/>
      </w:tabs>
      <w:snapToGrid w:val="0"/>
    </w:pPr>
  </w:style>
  <w:style w:type="character" w:customStyle="1" w:styleId="a6">
    <w:name w:val="フッター (文字)"/>
    <w:basedOn w:val="a0"/>
    <w:link w:val="a5"/>
    <w:uiPriority w:val="99"/>
    <w:rsid w:val="0098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6533">
      <w:bodyDiv w:val="1"/>
      <w:marLeft w:val="0"/>
      <w:marRight w:val="0"/>
      <w:marTop w:val="0"/>
      <w:marBottom w:val="0"/>
      <w:divBdr>
        <w:top w:val="none" w:sz="0" w:space="0" w:color="auto"/>
        <w:left w:val="none" w:sz="0" w:space="0" w:color="auto"/>
        <w:bottom w:val="none" w:sz="0" w:space="0" w:color="auto"/>
        <w:right w:val="none" w:sz="0" w:space="0" w:color="auto"/>
      </w:divBdr>
    </w:div>
    <w:div w:id="15458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北原圭子</dc:creator>
  <cp:lastModifiedBy>北原圭子</cp:lastModifiedBy>
  <cp:revision>2</cp:revision>
  <cp:lastPrinted>2020-10-20T05:34:00Z</cp:lastPrinted>
  <dcterms:created xsi:type="dcterms:W3CDTF">2020-11-02T09:20:00Z</dcterms:created>
  <dcterms:modified xsi:type="dcterms:W3CDTF">2020-11-02T09:20:00Z</dcterms:modified>
</cp:coreProperties>
</file>